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Y="-6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9360"/>
      </w:tblGrid>
      <w:tr w:rsidR="00192DCD" w14:paraId="09AC6FB8" w14:textId="77777777" w:rsidTr="00192DCD">
        <w:trPr>
          <w:trHeight w:val="1409"/>
        </w:trPr>
        <w:tc>
          <w:tcPr>
            <w:tcW w:w="9360" w:type="dxa"/>
          </w:tcPr>
          <w:p w14:paraId="64721080" w14:textId="77777777" w:rsidR="00192DCD" w:rsidRPr="00892743" w:rsidRDefault="00192DCD" w:rsidP="00192DCD">
            <w:pPr>
              <w:jc w:val="center"/>
              <w:rPr>
                <w:sz w:val="36"/>
                <w:szCs w:val="36"/>
              </w:rPr>
            </w:pPr>
            <w:r w:rsidRPr="00892743">
              <w:rPr>
                <w:sz w:val="36"/>
                <w:szCs w:val="36"/>
              </w:rPr>
              <w:t>CURRICULUM VITEA</w:t>
            </w:r>
          </w:p>
          <w:p w14:paraId="06EFF830" w14:textId="77777777" w:rsidR="00192DCD" w:rsidRPr="00892743" w:rsidRDefault="00192DCD" w:rsidP="00192DCD">
            <w:pPr>
              <w:jc w:val="center"/>
              <w:rPr>
                <w:sz w:val="36"/>
                <w:szCs w:val="36"/>
              </w:rPr>
            </w:pPr>
            <w:r w:rsidRPr="00892743">
              <w:rPr>
                <w:sz w:val="36"/>
                <w:szCs w:val="36"/>
              </w:rPr>
              <w:t>OF</w:t>
            </w:r>
          </w:p>
          <w:p w14:paraId="3F10FC50" w14:textId="77777777" w:rsidR="00192DCD" w:rsidRPr="00192DCD" w:rsidRDefault="00192DCD" w:rsidP="00192DCD">
            <w:pPr>
              <w:jc w:val="center"/>
              <w:rPr>
                <w:szCs w:val="28"/>
              </w:rPr>
            </w:pPr>
            <w:r w:rsidRPr="00892743">
              <w:rPr>
                <w:sz w:val="36"/>
                <w:szCs w:val="36"/>
              </w:rPr>
              <w:t>NORMAN ARRISON, B.Sc., M.Sc., Ph.D., P.Eng.</w:t>
            </w:r>
          </w:p>
        </w:tc>
      </w:tr>
      <w:tr w:rsidR="00192DCD" w14:paraId="29947A8D" w14:textId="77777777" w:rsidTr="00192DCD">
        <w:trPr>
          <w:trHeight w:val="7921"/>
        </w:trPr>
        <w:tc>
          <w:tcPr>
            <w:tcW w:w="9360" w:type="dxa"/>
          </w:tcPr>
          <w:p w14:paraId="3746937A" w14:textId="77777777" w:rsidR="00192DCD" w:rsidRDefault="00192DCD" w:rsidP="00892743">
            <w:pPr>
              <w:tabs>
                <w:tab w:val="left" w:pos="7066"/>
                <w:tab w:val="left" w:pos="7585"/>
              </w:tabs>
            </w:pPr>
            <w:r w:rsidRPr="007F1EC6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CFFBB52" wp14:editId="50B6AD8C">
                  <wp:simplePos x="0" y="0"/>
                  <wp:positionH relativeFrom="column">
                    <wp:posOffset>1419225</wp:posOffset>
                  </wp:positionH>
                  <wp:positionV relativeFrom="paragraph">
                    <wp:posOffset>108585</wp:posOffset>
                  </wp:positionV>
                  <wp:extent cx="3448050" cy="4655820"/>
                  <wp:effectExtent l="0" t="0" r="0" b="0"/>
                  <wp:wrapNone/>
                  <wp:docPr id="13" name="Picture 13" descr="C:\Users\Ross Huebner\Pictures\APACHE PASSPORTS\NORMAN ARRISON PHOTO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oss Huebner\Pictures\APACHE PASSPORTS\NORMAN ARRISON PHOTO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465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2743">
              <w:tab/>
            </w:r>
            <w:r w:rsidR="00892743">
              <w:tab/>
            </w:r>
          </w:p>
        </w:tc>
      </w:tr>
      <w:tr w:rsidR="00192DCD" w14:paraId="7CAE79D8" w14:textId="77777777" w:rsidTr="00192DCD">
        <w:trPr>
          <w:trHeight w:val="3930"/>
        </w:trPr>
        <w:tc>
          <w:tcPr>
            <w:tcW w:w="9360" w:type="dxa"/>
          </w:tcPr>
          <w:p w14:paraId="402E34C9" w14:textId="77777777" w:rsidR="00192DCD" w:rsidRDefault="00192DCD" w:rsidP="00192DCD">
            <w:pPr>
              <w:pStyle w:val="Heading4"/>
            </w:pPr>
            <w:r>
              <w:t>PERSONAL INFORMATION:</w:t>
            </w:r>
          </w:p>
          <w:p w14:paraId="47ABDA63" w14:textId="77777777" w:rsidR="00192DCD" w:rsidRDefault="00192DCD" w:rsidP="00192DCD"/>
          <w:p w14:paraId="26E5D9DD" w14:textId="77777777" w:rsidR="00192DCD" w:rsidRDefault="00192DCD" w:rsidP="00192DCD">
            <w:r>
              <w:t>Name:              Noman L. Arrison</w:t>
            </w:r>
          </w:p>
          <w:p w14:paraId="5AE3BB37" w14:textId="77777777" w:rsidR="00192DCD" w:rsidRDefault="00192DCD" w:rsidP="00192DCD">
            <w:proofErr w:type="gramStart"/>
            <w:r>
              <w:t>Address:           #</w:t>
            </w:r>
            <w:proofErr w:type="gramEnd"/>
            <w:r>
              <w:t>457, 2750-55 Street N.W.</w:t>
            </w:r>
          </w:p>
          <w:p w14:paraId="6D921534" w14:textId="77777777" w:rsidR="00192DCD" w:rsidRDefault="00192DCD" w:rsidP="00192DCD">
            <w:r>
              <w:t xml:space="preserve">                         Edmonton, AB</w:t>
            </w:r>
          </w:p>
          <w:p w14:paraId="18445F22" w14:textId="77777777" w:rsidR="00192DCD" w:rsidRDefault="00192DCD" w:rsidP="00192DCD">
            <w:r>
              <w:t xml:space="preserve">                         T6L 7H5</w:t>
            </w:r>
          </w:p>
          <w:p w14:paraId="12025CEB" w14:textId="77777777" w:rsidR="00192DCD" w:rsidRDefault="00192DCD" w:rsidP="00192DCD">
            <w:r>
              <w:t xml:space="preserve">Telephone:   </w:t>
            </w:r>
            <w:proofErr w:type="gramStart"/>
            <w:r>
              <w:t xml:space="preserve">   (</w:t>
            </w:r>
            <w:proofErr w:type="gramEnd"/>
            <w:r>
              <w:t>780) 488-7359   Cell</w:t>
            </w:r>
            <w:proofErr w:type="gramStart"/>
            <w:r>
              <w:t>:  (</w:t>
            </w:r>
            <w:proofErr w:type="gramEnd"/>
            <w:r>
              <w:t>780) 221-7359</w:t>
            </w:r>
          </w:p>
          <w:p w14:paraId="7FB3545F" w14:textId="77777777" w:rsidR="00192DCD" w:rsidRDefault="00192DCD" w:rsidP="00192DCD">
            <w:r>
              <w:t xml:space="preserve">E-Mail:             </w:t>
            </w:r>
            <w:hyperlink r:id="rId11" w:history="1">
              <w:r w:rsidRPr="00750B9B">
                <w:rPr>
                  <w:rStyle w:val="Hyperlink"/>
                </w:rPr>
                <w:t>narrison@shaw.ca</w:t>
              </w:r>
            </w:hyperlink>
          </w:p>
          <w:p w14:paraId="1DB8B8C6" w14:textId="77777777" w:rsidR="00192DCD" w:rsidRDefault="00192DCD" w:rsidP="00192DCD">
            <w:r>
              <w:t>Date of Birth</w:t>
            </w:r>
            <w:proofErr w:type="gramStart"/>
            <w:r>
              <w:t>:  June</w:t>
            </w:r>
            <w:proofErr w:type="gramEnd"/>
            <w:r>
              <w:t xml:space="preserve"> 28, 1940</w:t>
            </w:r>
          </w:p>
          <w:p w14:paraId="52954BEF" w14:textId="77777777" w:rsidR="00192DCD" w:rsidRDefault="00192DCD" w:rsidP="00192DCD">
            <w:r>
              <w:t>Nationality:      Canadian</w:t>
            </w:r>
          </w:p>
          <w:p w14:paraId="448EFF05" w14:textId="77777777" w:rsidR="00192DCD" w:rsidRDefault="00192DCD" w:rsidP="00192DCD">
            <w:r>
              <w:t>Marital Status: Widowed</w:t>
            </w:r>
          </w:p>
          <w:p w14:paraId="3CDA2B93" w14:textId="77777777" w:rsidR="00192DCD" w:rsidRDefault="00192DCD" w:rsidP="00192DCD">
            <w:r>
              <w:t>Language:        English</w:t>
            </w:r>
          </w:p>
          <w:p w14:paraId="18C66831" w14:textId="77777777" w:rsidR="00192DCD" w:rsidRDefault="00192DCD" w:rsidP="00192DCD">
            <w:r>
              <w:t xml:space="preserve"> </w:t>
            </w:r>
          </w:p>
          <w:p w14:paraId="0E97E5B6" w14:textId="77777777" w:rsidR="00192DCD" w:rsidRPr="00192DCD" w:rsidRDefault="00192DCD" w:rsidP="00192DCD">
            <w:pPr>
              <w:rPr>
                <w:b/>
                <w:color w:val="2E308B" w:themeColor="accent1"/>
                <w:sz w:val="36"/>
                <w:szCs w:val="36"/>
              </w:rPr>
            </w:pPr>
            <w:r w:rsidRPr="00192DCD">
              <w:rPr>
                <w:b/>
                <w:color w:val="2E308B" w:themeColor="accent1"/>
                <w:sz w:val="36"/>
                <w:szCs w:val="36"/>
              </w:rPr>
              <w:t>EDUCATION:</w:t>
            </w:r>
          </w:p>
          <w:p w14:paraId="74543CA6" w14:textId="77777777" w:rsidR="00192DCD" w:rsidRDefault="00192DCD" w:rsidP="00192DCD"/>
          <w:p w14:paraId="5EA79BB9" w14:textId="77777777" w:rsidR="00192DCD" w:rsidRDefault="00192DCD" w:rsidP="00192DCD">
            <w:r>
              <w:t>1963 – Bachelor of Science in Chemical Engineering / University of Alberta</w:t>
            </w:r>
          </w:p>
          <w:p w14:paraId="5F0DE5F1" w14:textId="77777777" w:rsidR="00192DCD" w:rsidRDefault="00192DCD" w:rsidP="00192DCD">
            <w:r>
              <w:t>1966 – Master of Science in Chemical Engineering / University of Alberta</w:t>
            </w:r>
          </w:p>
          <w:p w14:paraId="333B314F" w14:textId="77777777" w:rsidR="00192DCD" w:rsidRDefault="00192DCD" w:rsidP="00192DCD">
            <w:r>
              <w:t xml:space="preserve">1972 </w:t>
            </w:r>
            <w:proofErr w:type="gramStart"/>
            <w:r>
              <w:t>--  Doctor</w:t>
            </w:r>
            <w:proofErr w:type="gramEnd"/>
            <w:r>
              <w:t xml:space="preserve"> of Philosophy in Chemical Engineering / University of Calgary </w:t>
            </w:r>
          </w:p>
          <w:p w14:paraId="00DF669D" w14:textId="77777777" w:rsidR="00192DCD" w:rsidRDefault="00192DCD" w:rsidP="00192DCD"/>
          <w:p w14:paraId="15705062" w14:textId="77777777" w:rsidR="00192DCD" w:rsidRPr="00192DCD" w:rsidRDefault="00192DCD" w:rsidP="00192DCD">
            <w:pPr>
              <w:rPr>
                <w:b/>
                <w:color w:val="2E308B" w:themeColor="accent1"/>
                <w:sz w:val="36"/>
                <w:szCs w:val="36"/>
              </w:rPr>
            </w:pPr>
            <w:r w:rsidRPr="00192DCD">
              <w:rPr>
                <w:b/>
                <w:color w:val="2E308B" w:themeColor="accent1"/>
                <w:sz w:val="36"/>
                <w:szCs w:val="36"/>
              </w:rPr>
              <w:t>AFFILIATIONS:</w:t>
            </w:r>
          </w:p>
          <w:p w14:paraId="10C86DB0" w14:textId="77777777" w:rsidR="00192DCD" w:rsidRDefault="00192DCD" w:rsidP="00192DCD"/>
          <w:p w14:paraId="7424ACBF" w14:textId="77777777" w:rsidR="00192DCD" w:rsidRDefault="00192DCD" w:rsidP="00192DCD">
            <w:r>
              <w:t>The Association of Professional Engineers of the Province of Ontario</w:t>
            </w:r>
          </w:p>
          <w:p w14:paraId="3E041F99" w14:textId="77777777" w:rsidR="00192DCD" w:rsidRDefault="00192DCD" w:rsidP="00192DCD"/>
          <w:p w14:paraId="3F3D0AB9" w14:textId="77777777" w:rsidR="00192DCD" w:rsidRDefault="00192DCD" w:rsidP="00192DCD">
            <w:r>
              <w:t>The Association of Professional Engineers, Geologists and Geophysicists of Alberta</w:t>
            </w:r>
          </w:p>
          <w:p w14:paraId="23D12264" w14:textId="77777777" w:rsidR="00192DCD" w:rsidRDefault="00192DCD" w:rsidP="00192DCD"/>
          <w:p w14:paraId="29211F3C" w14:textId="77777777" w:rsidR="00192DCD" w:rsidRDefault="00192DCD" w:rsidP="00192DCD">
            <w:r>
              <w:t>The Association of Professional Engineers and Geoscientists of the Province of Manitoba</w:t>
            </w:r>
          </w:p>
          <w:p w14:paraId="76B81084" w14:textId="77777777" w:rsidR="00192DCD" w:rsidRDefault="00192DCD" w:rsidP="00192DCD"/>
          <w:p w14:paraId="0E5EA259" w14:textId="77777777" w:rsidR="00192DCD" w:rsidRDefault="00192DCD" w:rsidP="00192DCD"/>
          <w:p w14:paraId="5F86F6B0" w14:textId="77777777" w:rsidR="00192DCD" w:rsidRDefault="00192DCD" w:rsidP="00192DCD"/>
          <w:p w14:paraId="57B2AD48" w14:textId="77777777" w:rsidR="00192DCD" w:rsidRDefault="00192DCD" w:rsidP="00192DCD"/>
        </w:tc>
      </w:tr>
      <w:tr w:rsidR="00192DCD" w14:paraId="524E687D" w14:textId="77777777" w:rsidTr="00192DCD">
        <w:trPr>
          <w:trHeight w:val="3930"/>
        </w:trPr>
        <w:tc>
          <w:tcPr>
            <w:tcW w:w="9360" w:type="dxa"/>
          </w:tcPr>
          <w:p w14:paraId="4C8559BD" w14:textId="77777777" w:rsidR="00192DCD" w:rsidRPr="00192DCD" w:rsidRDefault="00192DCD" w:rsidP="00192DCD">
            <w:pPr>
              <w:pStyle w:val="Heading4"/>
            </w:pPr>
            <w:r w:rsidRPr="00192DCD">
              <w:lastRenderedPageBreak/>
              <w:t>Word Experience:</w:t>
            </w:r>
          </w:p>
          <w:p w14:paraId="32D094AF" w14:textId="77777777" w:rsidR="00192DCD" w:rsidRDefault="00192DCD" w:rsidP="00192DCD"/>
          <w:p w14:paraId="06E4BC11" w14:textId="77777777" w:rsidR="00192DCD" w:rsidRDefault="00192DCD" w:rsidP="00192DCD">
            <w:r>
              <w:t>2015 – to present:       Working on waste disposal plat in Condor Alberta</w:t>
            </w:r>
          </w:p>
          <w:p w14:paraId="100F9E63" w14:textId="77777777" w:rsidR="00192DCD" w:rsidRDefault="00192DCD" w:rsidP="00192DCD"/>
          <w:p w14:paraId="423BF702" w14:textId="77777777" w:rsidR="00192DCD" w:rsidRDefault="00192DCD" w:rsidP="00192DCD">
            <w:r>
              <w:t xml:space="preserve">2012 – 2015:               Working at Quinn </w:t>
            </w:r>
            <w:proofErr w:type="spellStart"/>
            <w:r>
              <w:t>Constrution</w:t>
            </w:r>
            <w:proofErr w:type="spellEnd"/>
            <w:r>
              <w:t xml:space="preserve"> Ltd. as Senior Engineer </w:t>
            </w:r>
          </w:p>
          <w:p w14:paraId="117FE6AA" w14:textId="77777777" w:rsidR="00192DCD" w:rsidRDefault="00192DCD" w:rsidP="00192DCD">
            <w:r>
              <w:t xml:space="preserve">                                       on new SAGD and SAP methods for Alberta Oil Sands</w:t>
            </w:r>
          </w:p>
          <w:p w14:paraId="72C0C08D" w14:textId="77777777" w:rsidR="00192DCD" w:rsidRDefault="00192DCD" w:rsidP="00192DCD"/>
          <w:p w14:paraId="67A7D549" w14:textId="77777777" w:rsidR="00192DCD" w:rsidRDefault="00192DCD" w:rsidP="00192DCD">
            <w:r>
              <w:t>2008 – to date:             Worked on methane to methanol plants</w:t>
            </w:r>
          </w:p>
          <w:p w14:paraId="2CAE394C" w14:textId="77777777" w:rsidR="00192DCD" w:rsidRDefault="00192DCD" w:rsidP="00192DCD"/>
          <w:p w14:paraId="32D8E20A" w14:textId="77777777" w:rsidR="00192DCD" w:rsidRDefault="00192DCD" w:rsidP="00192DCD">
            <w:r>
              <w:t xml:space="preserve">2008 – to date:             Worked on up-stream waste oil recovery and various </w:t>
            </w:r>
          </w:p>
          <w:p w14:paraId="456473C6" w14:textId="77777777" w:rsidR="00192DCD" w:rsidRDefault="00192DCD" w:rsidP="00192DCD">
            <w:r>
              <w:t xml:space="preserve">                                        waste oil remediation systems.</w:t>
            </w:r>
          </w:p>
          <w:p w14:paraId="39BA3A1D" w14:textId="77777777" w:rsidR="00192DCD" w:rsidRDefault="00192DCD" w:rsidP="00192DCD"/>
          <w:p w14:paraId="38543371" w14:textId="77777777" w:rsidR="00192DCD" w:rsidRDefault="00192DCD" w:rsidP="00192DCD">
            <w:r>
              <w:t>2008 – to date:             Worked on the development of anolyte to stop H</w:t>
            </w:r>
            <w:r w:rsidRPr="00331DEE">
              <w:rPr>
                <w:vertAlign w:val="subscript"/>
              </w:rPr>
              <w:t>2</w:t>
            </w:r>
            <w:r>
              <w:t xml:space="preserve">S </w:t>
            </w:r>
          </w:p>
          <w:p w14:paraId="114645C7" w14:textId="77777777" w:rsidR="00192DCD" w:rsidRDefault="00192DCD" w:rsidP="00192DCD">
            <w:r>
              <w:t xml:space="preserve">                                        </w:t>
            </w:r>
            <w:proofErr w:type="spellStart"/>
            <w:r>
              <w:t>insitu</w:t>
            </w:r>
            <w:proofErr w:type="spellEnd"/>
            <w:r>
              <w:t xml:space="preserve"> formation and ASS—210 H2S scavenger</w:t>
            </w:r>
          </w:p>
          <w:p w14:paraId="4FEFA0F5" w14:textId="77777777" w:rsidR="00192DCD" w:rsidRDefault="00192DCD" w:rsidP="00192DCD"/>
          <w:p w14:paraId="36FEC3A7" w14:textId="77777777" w:rsidR="00192DCD" w:rsidRDefault="00192DCD" w:rsidP="00192DCD">
            <w:r>
              <w:t xml:space="preserve">2008 – to date:             Worked on refineries for the production of diesel from </w:t>
            </w:r>
          </w:p>
          <w:p w14:paraId="66A49FAE" w14:textId="77777777" w:rsidR="00192DCD" w:rsidRDefault="00192DCD" w:rsidP="00192DCD">
            <w:r>
              <w:t xml:space="preserve">                                        heavy </w:t>
            </w:r>
            <w:proofErr w:type="gramStart"/>
            <w:r>
              <w:t>oils</w:t>
            </w:r>
            <w:proofErr w:type="gramEnd"/>
            <w:r>
              <w:t xml:space="preserve"> and gas.</w:t>
            </w:r>
          </w:p>
          <w:p w14:paraId="548EB106" w14:textId="77777777" w:rsidR="00192DCD" w:rsidRDefault="00192DCD" w:rsidP="00192DCD"/>
          <w:p w14:paraId="012A12B8" w14:textId="77777777" w:rsidR="00192DCD" w:rsidRDefault="00192DCD" w:rsidP="00192DCD">
            <w:r>
              <w:t>2002 – 2008:                Worked on new biofuels technology converting lignin,</w:t>
            </w:r>
          </w:p>
          <w:p w14:paraId="461CC0A9" w14:textId="77777777" w:rsidR="00192DCD" w:rsidRDefault="00192DCD" w:rsidP="00192DCD">
            <w:r>
              <w:t xml:space="preserve">                                        Hemicellulose, and cellulose into biofuels without </w:t>
            </w:r>
          </w:p>
          <w:p w14:paraId="5817E67D" w14:textId="77777777" w:rsidR="00192DCD" w:rsidRDefault="00192DCD" w:rsidP="00192DCD">
            <w:r>
              <w:t xml:space="preserve">                                        enzymes or yeasts.</w:t>
            </w:r>
          </w:p>
          <w:p w14:paraId="27F23F93" w14:textId="77777777" w:rsidR="00192DCD" w:rsidRDefault="00192DCD" w:rsidP="00192DCD"/>
          <w:p w14:paraId="137DAF0A" w14:textId="77777777" w:rsidR="00192DCD" w:rsidRDefault="00192DCD" w:rsidP="00192DCD">
            <w:r>
              <w:t xml:space="preserve">1994 – 1998:                Designed and demonstrated thermophilic plants to </w:t>
            </w:r>
          </w:p>
          <w:p w14:paraId="57B0D4CB" w14:textId="77777777" w:rsidR="00192DCD" w:rsidRDefault="00192DCD" w:rsidP="00192DCD">
            <w:r>
              <w:lastRenderedPageBreak/>
              <w:t xml:space="preserve">                                        convert animal and human waste into pathogen-free </w:t>
            </w:r>
          </w:p>
          <w:p w14:paraId="35E0587F" w14:textId="77777777" w:rsidR="00192DCD" w:rsidRDefault="00192DCD" w:rsidP="00192DCD">
            <w:r>
              <w:t xml:space="preserve">                                        fertilizer.  This process is now used extensively in North</w:t>
            </w:r>
          </w:p>
          <w:p w14:paraId="7AAFD76D" w14:textId="77777777" w:rsidR="00192DCD" w:rsidRDefault="00192DCD" w:rsidP="00192DCD">
            <w:r>
              <w:t xml:space="preserve">                                        America.</w:t>
            </w:r>
          </w:p>
          <w:p w14:paraId="46E861E4" w14:textId="77777777" w:rsidR="00192DCD" w:rsidRDefault="00192DCD" w:rsidP="00192DCD"/>
          <w:p w14:paraId="5C0033E1" w14:textId="77777777" w:rsidR="00192DCD" w:rsidRDefault="00192DCD" w:rsidP="00192DCD">
            <w:r>
              <w:t xml:space="preserve">1993 – 1998:                worked on development of different types of cyclones </w:t>
            </w:r>
          </w:p>
          <w:p w14:paraId="0ED32698" w14:textId="77777777" w:rsidR="00192DCD" w:rsidRDefault="00192DCD" w:rsidP="00192DCD">
            <w:r>
              <w:t xml:space="preserve">                                        for varied applications.  1997 has patent pending for </w:t>
            </w:r>
          </w:p>
          <w:p w14:paraId="557C3F41" w14:textId="77777777" w:rsidR="00192DCD" w:rsidRDefault="00192DCD" w:rsidP="00192DCD">
            <w:r>
              <w:t xml:space="preserve">                                        various applications.</w:t>
            </w:r>
          </w:p>
          <w:p w14:paraId="1A9376A2" w14:textId="77777777" w:rsidR="00192DCD" w:rsidRDefault="00192DCD" w:rsidP="00192DCD"/>
          <w:p w14:paraId="263AEC69" w14:textId="77777777" w:rsidR="00192DCD" w:rsidRDefault="00192DCD" w:rsidP="00192DCD">
            <w:r>
              <w:t xml:space="preserve">1992 – 2002:                Worked as an international consultant in the </w:t>
            </w:r>
          </w:p>
          <w:p w14:paraId="3D8C3D87" w14:textId="77777777" w:rsidR="00192DCD" w:rsidRDefault="00192DCD" w:rsidP="00192DCD">
            <w:r>
              <w:t xml:space="preserve">                                        development of a new oil processor to convert waste </w:t>
            </w:r>
          </w:p>
          <w:p w14:paraId="48214586" w14:textId="77777777" w:rsidR="00192DCD" w:rsidRDefault="00192DCD" w:rsidP="00192DCD">
            <w:r>
              <w:t xml:space="preserve">                                        oil to diesel fuel and is a co-patent holder.  This </w:t>
            </w:r>
          </w:p>
          <w:p w14:paraId="3F750B95" w14:textId="77777777" w:rsidR="00192DCD" w:rsidRDefault="00192DCD" w:rsidP="00192DCD">
            <w:r>
              <w:t xml:space="preserve">                                        process is now used in Poland, Spain, Korea and </w:t>
            </w:r>
          </w:p>
          <w:p w14:paraId="084A2E2C" w14:textId="77777777" w:rsidR="00192DCD" w:rsidRDefault="00192DCD" w:rsidP="00192DCD">
            <w:r>
              <w:t xml:space="preserve">                                        Australia, and continues to spread to other countries.</w:t>
            </w:r>
          </w:p>
          <w:p w14:paraId="20D9F5B3" w14:textId="77777777" w:rsidR="00192DCD" w:rsidRDefault="00192DCD" w:rsidP="00192DCD"/>
          <w:p w14:paraId="64B391D7" w14:textId="77777777" w:rsidR="00192DCD" w:rsidRDefault="00192DCD" w:rsidP="00192DCD">
            <w:r>
              <w:t>1990 – 2008:                WHMIS INC.</w:t>
            </w:r>
          </w:p>
          <w:p w14:paraId="57EEDFB0" w14:textId="77777777" w:rsidR="00192DCD" w:rsidRDefault="00192DCD" w:rsidP="00192DCD">
            <w:r>
              <w:t xml:space="preserve">                                        CEO and majority owner of the above company which </w:t>
            </w:r>
          </w:p>
          <w:p w14:paraId="02084313" w14:textId="77777777" w:rsidR="00192DCD" w:rsidRDefault="00192DCD" w:rsidP="00192DCD">
            <w:r>
              <w:t xml:space="preserve">                                        specializes in the following services:</w:t>
            </w:r>
          </w:p>
          <w:p w14:paraId="1201E51B" w14:textId="77777777" w:rsidR="00192DCD" w:rsidRDefault="00192DCD" w:rsidP="00192DCD"/>
          <w:p w14:paraId="6DBEEEEF" w14:textId="77777777" w:rsidR="00192DCD" w:rsidRDefault="00192DCD" w:rsidP="00192DCD"/>
          <w:p w14:paraId="50E14B86" w14:textId="77777777" w:rsidR="00192DCD" w:rsidRDefault="00192DCD" w:rsidP="00192DCD"/>
          <w:p w14:paraId="6E1B2187" w14:textId="77777777" w:rsidR="00192DCD" w:rsidRDefault="00192DCD" w:rsidP="00192DCD">
            <w:pPr>
              <w:pStyle w:val="ListParagraph"/>
              <w:numPr>
                <w:ilvl w:val="0"/>
                <w:numId w:val="2"/>
              </w:numPr>
            </w:pPr>
            <w:r>
              <w:t>Workplace hazardous materials information system (W.H.M.I.S.)</w:t>
            </w:r>
          </w:p>
          <w:p w14:paraId="21E22DAF" w14:textId="77777777" w:rsidR="00192DCD" w:rsidRDefault="00192DCD" w:rsidP="00192DCD">
            <w:pPr>
              <w:pStyle w:val="ListParagraph"/>
              <w:numPr>
                <w:ilvl w:val="0"/>
                <w:numId w:val="2"/>
              </w:numPr>
            </w:pPr>
            <w:r>
              <w:t>Emergency response plans</w:t>
            </w:r>
          </w:p>
          <w:p w14:paraId="7CFF4CF1" w14:textId="77777777" w:rsidR="00192DCD" w:rsidRDefault="00192DCD" w:rsidP="00192DCD">
            <w:pPr>
              <w:pStyle w:val="ListParagraph"/>
              <w:numPr>
                <w:ilvl w:val="0"/>
                <w:numId w:val="2"/>
              </w:numPr>
            </w:pPr>
            <w:r>
              <w:t>Environmental management programs</w:t>
            </w:r>
          </w:p>
          <w:p w14:paraId="6937A67F" w14:textId="77777777" w:rsidR="00192DCD" w:rsidRDefault="00192DCD" w:rsidP="00192DCD">
            <w:pPr>
              <w:pStyle w:val="ListParagraph"/>
              <w:numPr>
                <w:ilvl w:val="0"/>
                <w:numId w:val="2"/>
              </w:numPr>
            </w:pPr>
            <w:r>
              <w:t>Environmental audit programs</w:t>
            </w:r>
          </w:p>
          <w:p w14:paraId="16FB342D" w14:textId="77777777" w:rsidR="00192DCD" w:rsidRDefault="00192DCD" w:rsidP="00192DCD">
            <w:pPr>
              <w:pStyle w:val="ListParagraph"/>
              <w:numPr>
                <w:ilvl w:val="0"/>
                <w:numId w:val="2"/>
              </w:numPr>
            </w:pPr>
            <w:r>
              <w:t>Waste management programs</w:t>
            </w:r>
          </w:p>
          <w:p w14:paraId="3E0D5440" w14:textId="77777777" w:rsidR="00192DCD" w:rsidRDefault="00192DCD" w:rsidP="00192DCD">
            <w:pPr>
              <w:pStyle w:val="ListParagraph"/>
              <w:numPr>
                <w:ilvl w:val="0"/>
                <w:numId w:val="2"/>
              </w:numPr>
            </w:pPr>
            <w:r>
              <w:t>Environmental impact assessment</w:t>
            </w:r>
          </w:p>
          <w:p w14:paraId="2065F40B" w14:textId="77777777" w:rsidR="00192DCD" w:rsidRDefault="00192DCD" w:rsidP="00192DCD">
            <w:pPr>
              <w:pStyle w:val="ListParagraph"/>
              <w:numPr>
                <w:ilvl w:val="0"/>
                <w:numId w:val="2"/>
              </w:numPr>
            </w:pPr>
            <w:r>
              <w:t>Soil and groundwater remediation</w:t>
            </w:r>
          </w:p>
          <w:p w14:paraId="025006D8" w14:textId="77777777" w:rsidR="00192DCD" w:rsidRDefault="00192DCD" w:rsidP="00192DCD">
            <w:pPr>
              <w:pStyle w:val="ListParagraph"/>
              <w:numPr>
                <w:ilvl w:val="0"/>
                <w:numId w:val="2"/>
              </w:numPr>
            </w:pPr>
            <w:r>
              <w:t>Used oil re-cycle and re-fining</w:t>
            </w:r>
          </w:p>
          <w:p w14:paraId="53232C76" w14:textId="77777777" w:rsidR="00192DCD" w:rsidRDefault="00192DCD" w:rsidP="00192DCD">
            <w:pPr>
              <w:pStyle w:val="ListParagraph"/>
              <w:numPr>
                <w:ilvl w:val="0"/>
                <w:numId w:val="2"/>
              </w:numPr>
            </w:pPr>
            <w:r>
              <w:t>Greenhouse gas emissions audit programs</w:t>
            </w:r>
          </w:p>
          <w:p w14:paraId="076D9A37" w14:textId="77777777" w:rsidR="00192DCD" w:rsidRDefault="00192DCD" w:rsidP="00192DCD">
            <w:pPr>
              <w:pStyle w:val="ListParagraph"/>
              <w:numPr>
                <w:ilvl w:val="0"/>
                <w:numId w:val="2"/>
              </w:numPr>
            </w:pPr>
            <w:r>
              <w:t>Incinerator studies and applications</w:t>
            </w:r>
          </w:p>
          <w:p w14:paraId="12C1F751" w14:textId="77777777" w:rsidR="00192DCD" w:rsidRDefault="00192DCD" w:rsidP="00192DCD">
            <w:pPr>
              <w:pStyle w:val="ListParagraph"/>
              <w:numPr>
                <w:ilvl w:val="0"/>
                <w:numId w:val="2"/>
              </w:numPr>
            </w:pPr>
            <w:r>
              <w:t>Transportation of dangerous goods</w:t>
            </w:r>
          </w:p>
          <w:p w14:paraId="36398EE8" w14:textId="77777777" w:rsidR="00192DCD" w:rsidRDefault="00192DCD" w:rsidP="00192DCD">
            <w:r>
              <w:t xml:space="preserve">                        Worked and helped develop specialized coatings for specific </w:t>
            </w:r>
          </w:p>
          <w:p w14:paraId="592C21C3" w14:textId="77777777" w:rsidR="00192DCD" w:rsidRDefault="00192DCD" w:rsidP="00192DCD">
            <w:r>
              <w:t xml:space="preserve">                        industrial applications for the past three years for MAC </w:t>
            </w:r>
          </w:p>
          <w:p w14:paraId="0D181A9F" w14:textId="77777777" w:rsidR="00192DCD" w:rsidRDefault="00192DCD" w:rsidP="00192DCD">
            <w:r>
              <w:t xml:space="preserve">                        International.  These products are now used extensively in S</w:t>
            </w:r>
          </w:p>
          <w:p w14:paraId="70C20500" w14:textId="77777777" w:rsidR="00192DCD" w:rsidRDefault="00192DCD" w:rsidP="00192DCD">
            <w:r>
              <w:t xml:space="preserve">                        Canada and are just beginning to gain acceptance in other parts</w:t>
            </w:r>
          </w:p>
          <w:p w14:paraId="5E46B687" w14:textId="77777777" w:rsidR="00192DCD" w:rsidRDefault="00192DCD" w:rsidP="00192DCD">
            <w:r>
              <w:t xml:space="preserve">                        of the world. </w:t>
            </w:r>
          </w:p>
          <w:p w14:paraId="59D537AD" w14:textId="77777777" w:rsidR="00192DCD" w:rsidRDefault="00192DCD" w:rsidP="00192DCD">
            <w:r>
              <w:t xml:space="preserve">                        Safety consultant for the Edmonton Catholic School Board</w:t>
            </w:r>
          </w:p>
          <w:p w14:paraId="63C5D17F" w14:textId="77777777" w:rsidR="00192DCD" w:rsidRDefault="00192DCD" w:rsidP="00192DCD">
            <w:pPr>
              <w:tabs>
                <w:tab w:val="left" w:pos="1005"/>
              </w:tabs>
            </w:pPr>
          </w:p>
          <w:p w14:paraId="3702D353" w14:textId="77777777" w:rsidR="00192DCD" w:rsidRDefault="00192DCD" w:rsidP="00192DCD">
            <w:r>
              <w:t xml:space="preserve">1990:                   Participated in HAZOP review of the ALPAC DRAFT Pulp and </w:t>
            </w:r>
          </w:p>
          <w:p w14:paraId="0271D6FF" w14:textId="77777777" w:rsidR="00192DCD" w:rsidRDefault="00192DCD" w:rsidP="00192DCD">
            <w:r>
              <w:lastRenderedPageBreak/>
              <w:t xml:space="preserve">                              Paper Mill at Athabasca, Alberta.</w:t>
            </w:r>
          </w:p>
          <w:p w14:paraId="64519ED2" w14:textId="77777777" w:rsidR="00192DCD" w:rsidRDefault="00192DCD" w:rsidP="00192DCD"/>
          <w:p w14:paraId="2A46C23F" w14:textId="77777777" w:rsidR="00192DCD" w:rsidRDefault="00192DCD" w:rsidP="00192DCD">
            <w:r>
              <w:t>1988 to 1990:    ARRISON CULSULTANTS LTD.</w:t>
            </w:r>
          </w:p>
          <w:p w14:paraId="7796C133" w14:textId="77777777" w:rsidR="00192DCD" w:rsidRDefault="00192DCD" w:rsidP="00192DCD">
            <w:r>
              <w:t xml:space="preserve">                             Research and technical director of L.S. Laser.  The work </w:t>
            </w:r>
          </w:p>
          <w:p w14:paraId="6D7ECB51" w14:textId="77777777" w:rsidR="00192DCD" w:rsidRDefault="00192DCD" w:rsidP="00192DCD">
            <w:r>
              <w:t xml:space="preserve">                             involved White Light technology for use in mining, </w:t>
            </w:r>
          </w:p>
          <w:p w14:paraId="344AE421" w14:textId="77777777" w:rsidR="00192DCD" w:rsidRDefault="00192DCD" w:rsidP="00192DCD">
            <w:r>
              <w:t xml:space="preserve">                             metallurgy, and other industrial applications.  This new rock-                     </w:t>
            </w:r>
          </w:p>
          <w:p w14:paraId="381E89A6" w14:textId="77777777" w:rsidR="00192DCD" w:rsidRDefault="00192DCD" w:rsidP="00192DCD">
            <w:r>
              <w:t xml:space="preserve">                             breaking technology uses high intensity light.</w:t>
            </w:r>
          </w:p>
          <w:p w14:paraId="06937FF9" w14:textId="77777777" w:rsidR="00192DCD" w:rsidRDefault="00192DCD" w:rsidP="00192DCD"/>
          <w:p w14:paraId="63A11EB0" w14:textId="77777777" w:rsidR="00192DCD" w:rsidRDefault="00192DCD" w:rsidP="00192DCD">
            <w:r>
              <w:t>1986 – 1988:     ALBERTA LASER INSTITUTE</w:t>
            </w:r>
          </w:p>
          <w:p w14:paraId="37233EB9" w14:textId="77777777" w:rsidR="00192DCD" w:rsidRDefault="00192DCD" w:rsidP="00192DCD">
            <w:r>
              <w:t xml:space="preserve">                             CEO of the Alberta Laser Institute.  Supervised the start-up of </w:t>
            </w:r>
          </w:p>
          <w:p w14:paraId="5E2A118D" w14:textId="77777777" w:rsidR="00192DCD" w:rsidRDefault="00192DCD" w:rsidP="00192DCD">
            <w:r>
              <w:t xml:space="preserve">                             the Institute, the purchasing of its primary lasers, the initial </w:t>
            </w:r>
          </w:p>
          <w:p w14:paraId="0EF03FF8" w14:textId="77777777" w:rsidR="00192DCD" w:rsidRDefault="00192DCD" w:rsidP="00192DCD">
            <w:r>
              <w:t xml:space="preserve">                             research projects, and the personnel.</w:t>
            </w:r>
          </w:p>
          <w:p w14:paraId="31D2B63B" w14:textId="77777777" w:rsidR="00192DCD" w:rsidRDefault="00192DCD" w:rsidP="00192DCD"/>
          <w:p w14:paraId="7BA5C48E" w14:textId="77777777" w:rsidR="00192DCD" w:rsidRDefault="00192DCD" w:rsidP="00192DCD">
            <w:r>
              <w:t>1979 – 1986:     GLOBAL THERMOELECTRIC POWER SYSTEMS LTD.</w:t>
            </w:r>
          </w:p>
          <w:p w14:paraId="21727499" w14:textId="77777777" w:rsidR="00192DCD" w:rsidRDefault="00192DCD" w:rsidP="00192DCD">
            <w:r>
              <w:t xml:space="preserve">                             Director of Research and in charge of government liaison </w:t>
            </w:r>
          </w:p>
          <w:p w14:paraId="3EEFD28C" w14:textId="77777777" w:rsidR="00192DCD" w:rsidRDefault="00192DCD" w:rsidP="00192DCD">
            <w:r>
              <w:t xml:space="preserve">                             and lobbying.</w:t>
            </w:r>
          </w:p>
          <w:p w14:paraId="116D0AD8" w14:textId="77777777" w:rsidR="00192DCD" w:rsidRDefault="00192DCD" w:rsidP="00192DCD"/>
          <w:p w14:paraId="1F45CCF9" w14:textId="77777777" w:rsidR="00192DCD" w:rsidRDefault="00192DCD" w:rsidP="00192DCD">
            <w:r>
              <w:t>1972 – 1979:     ATOMIC ENERGY OF CANADA</w:t>
            </w:r>
          </w:p>
          <w:p w14:paraId="53D53164" w14:textId="77777777" w:rsidR="00192DCD" w:rsidRDefault="00192DCD" w:rsidP="00192DCD">
            <w:r>
              <w:t xml:space="preserve">                             Design Officer in charge of safety systems for the 600 MW </w:t>
            </w:r>
          </w:p>
          <w:p w14:paraId="34D4A75D" w14:textId="77777777" w:rsidR="00192DCD" w:rsidRDefault="00192DCD" w:rsidP="00192DCD">
            <w:r>
              <w:t xml:space="preserve">                             CANDU Nuclear Reactor.  Responsible for making certain the </w:t>
            </w:r>
          </w:p>
          <w:p w14:paraId="5D25730D" w14:textId="77777777" w:rsidR="00192DCD" w:rsidRDefault="00192DCD" w:rsidP="00192DCD">
            <w:r>
              <w:t xml:space="preserve">                             public was not exposed to any toxic or radioactive  </w:t>
            </w:r>
          </w:p>
          <w:p w14:paraId="00BB9284" w14:textId="77777777" w:rsidR="00FE2C13" w:rsidRDefault="00192DCD" w:rsidP="00192DCD">
            <w:r>
              <w:t xml:space="preserve">                            discharges from the 600 MW reactors.</w:t>
            </w:r>
            <w:r w:rsidR="00FE2C13">
              <w:t xml:space="preserve"> Responsibilities for </w:t>
            </w:r>
          </w:p>
          <w:p w14:paraId="36F08ECC" w14:textId="77777777" w:rsidR="00FE2C13" w:rsidRDefault="00FE2C13" w:rsidP="00192DCD">
            <w:r>
              <w:t xml:space="preserve">                            </w:t>
            </w:r>
            <w:proofErr w:type="gramStart"/>
            <w:r>
              <w:t>the</w:t>
            </w:r>
            <w:proofErr w:type="gramEnd"/>
            <w:r>
              <w:t xml:space="preserve"> 600 MW reactors led Dr. Arrison to be one of the first </w:t>
            </w:r>
          </w:p>
          <w:p w14:paraId="45A2EE78" w14:textId="77777777" w:rsidR="00FE2C13" w:rsidRDefault="00FE2C13" w:rsidP="00192DCD">
            <w:r>
              <w:t xml:space="preserve">                            design engineers in Canada to use fault trees and risk </w:t>
            </w:r>
          </w:p>
          <w:p w14:paraId="16A3460A" w14:textId="77777777" w:rsidR="00192DCD" w:rsidRDefault="00FE2C13" w:rsidP="00192DCD">
            <w:r>
              <w:t xml:space="preserve">                            assessment analysis.</w:t>
            </w:r>
          </w:p>
          <w:p w14:paraId="10C2BC50" w14:textId="77777777" w:rsidR="00192DCD" w:rsidRDefault="00192DCD" w:rsidP="00192DCD"/>
          <w:p w14:paraId="19BEF1E7" w14:textId="77777777" w:rsidR="00192DCD" w:rsidRDefault="00FE2C13" w:rsidP="00192DCD">
            <w:proofErr w:type="gramStart"/>
            <w:r>
              <w:t>1967  --</w:t>
            </w:r>
            <w:proofErr w:type="gramEnd"/>
            <w:r>
              <w:t xml:space="preserve"> 1972:    UNIVERSITY OF CALGARY</w:t>
            </w:r>
          </w:p>
          <w:p w14:paraId="4D52DE2B" w14:textId="77777777" w:rsidR="00FE2C13" w:rsidRDefault="00FE2C13" w:rsidP="00192DCD">
            <w:r>
              <w:t xml:space="preserve">                             Completed Ph.D. </w:t>
            </w:r>
            <w:proofErr w:type="gramStart"/>
            <w:r>
              <w:t>Also</w:t>
            </w:r>
            <w:proofErr w:type="gramEnd"/>
            <w:r>
              <w:t xml:space="preserve"> during this time did a consulting job</w:t>
            </w:r>
          </w:p>
          <w:p w14:paraId="7F21FABF" w14:textId="77777777" w:rsidR="00FE2C13" w:rsidRDefault="00FE2C13" w:rsidP="00FE2C13">
            <w:r>
              <w:t xml:space="preserve">                             For Canadian Western Natural Gas and operated a small </w:t>
            </w:r>
          </w:p>
          <w:p w14:paraId="559D7D80" w14:textId="77777777" w:rsidR="00FE2C13" w:rsidRDefault="00FE2C13" w:rsidP="00FE2C13">
            <w:r>
              <w:t xml:space="preserve">                             cosmetics manufacturing company.</w:t>
            </w:r>
          </w:p>
          <w:p w14:paraId="15E48B1E" w14:textId="77777777" w:rsidR="00FE2C13" w:rsidRDefault="00FE2C13" w:rsidP="00FE2C13"/>
          <w:p w14:paraId="7BB9BBC9" w14:textId="77777777" w:rsidR="00FE2C13" w:rsidRDefault="00FE2C13" w:rsidP="00FE2C13">
            <w:r>
              <w:t xml:space="preserve">1966 – 1967:     IBM (INTERNATIONAL BUSINESS MACHINES) </w:t>
            </w:r>
          </w:p>
          <w:p w14:paraId="1F660F93" w14:textId="77777777" w:rsidR="00FE2C13" w:rsidRDefault="00FE2C13" w:rsidP="00FE2C13">
            <w:r>
              <w:t xml:space="preserve">                             Worked on Software for:</w:t>
            </w:r>
          </w:p>
          <w:p w14:paraId="29703021" w14:textId="77777777" w:rsidR="00FE2C13" w:rsidRDefault="00FE2C13" w:rsidP="00FE2C13">
            <w:pPr>
              <w:pStyle w:val="ListParagraph"/>
              <w:numPr>
                <w:ilvl w:val="0"/>
                <w:numId w:val="3"/>
              </w:numPr>
            </w:pPr>
            <w:r>
              <w:t xml:space="preserve">The Inter-provincial </w:t>
            </w:r>
            <w:proofErr w:type="gramStart"/>
            <w:r>
              <w:t>Pipe-line</w:t>
            </w:r>
            <w:proofErr w:type="gramEnd"/>
          </w:p>
          <w:p w14:paraId="4FF31E88" w14:textId="77777777" w:rsidR="00FE2C13" w:rsidRDefault="00FE2C13" w:rsidP="00FE2C13">
            <w:pPr>
              <w:pStyle w:val="ListParagraph"/>
              <w:numPr>
                <w:ilvl w:val="0"/>
                <w:numId w:val="3"/>
              </w:numPr>
            </w:pPr>
            <w:r>
              <w:t>Stelco Stell extruder</w:t>
            </w:r>
          </w:p>
          <w:p w14:paraId="3CE71841" w14:textId="77777777" w:rsidR="00FE2C13" w:rsidRDefault="00FE2C13" w:rsidP="00FE2C13">
            <w:pPr>
              <w:pStyle w:val="ListParagraph"/>
              <w:numPr>
                <w:ilvl w:val="0"/>
                <w:numId w:val="3"/>
              </w:numPr>
            </w:pPr>
            <w:r>
              <w:t>Hinton pulp and paper mill</w:t>
            </w:r>
          </w:p>
          <w:p w14:paraId="089A4F15" w14:textId="77777777" w:rsidR="00FE2C13" w:rsidRDefault="00FE2C13" w:rsidP="00FE2C13">
            <w:pPr>
              <w:pStyle w:val="ListParagraph"/>
              <w:ind w:left="2746"/>
            </w:pPr>
          </w:p>
          <w:p w14:paraId="22D88776" w14:textId="77777777" w:rsidR="00FE2C13" w:rsidRDefault="00FE2C13" w:rsidP="00FE2C13">
            <w:r>
              <w:t>1964 – 1966:     UNIVERSITY OF ALBERTA</w:t>
            </w:r>
          </w:p>
          <w:p w14:paraId="67D1817F" w14:textId="77777777" w:rsidR="00FE2C13" w:rsidRDefault="00FE2C13" w:rsidP="00FE2C13">
            <w:r>
              <w:t xml:space="preserve">                             Completing </w:t>
            </w:r>
            <w:proofErr w:type="gramStart"/>
            <w:r>
              <w:t>Master’s Degree</w:t>
            </w:r>
            <w:proofErr w:type="gramEnd"/>
          </w:p>
          <w:p w14:paraId="6B61D7D9" w14:textId="77777777" w:rsidR="00FE2C13" w:rsidRDefault="00FE2C13" w:rsidP="00FE2C13"/>
          <w:p w14:paraId="23A2A38F" w14:textId="77777777" w:rsidR="00FE2C13" w:rsidRDefault="00FE2C13" w:rsidP="00FE2C13">
            <w:r>
              <w:t>1963 – 1964:     POLYSAR</w:t>
            </w:r>
          </w:p>
          <w:p w14:paraId="31696504" w14:textId="77777777" w:rsidR="00FE2C13" w:rsidRDefault="00FE2C13" w:rsidP="00FE2C13">
            <w:r>
              <w:lastRenderedPageBreak/>
              <w:t xml:space="preserve">                             In charge of sewage systems.  Responsibilities included</w:t>
            </w:r>
          </w:p>
          <w:p w14:paraId="3355098B" w14:textId="77777777" w:rsidR="00FE2C13" w:rsidRDefault="00FE2C13" w:rsidP="00FE2C13">
            <w:r>
              <w:t xml:space="preserve">                             monitoring cooling and sewer streams that discharged into </w:t>
            </w:r>
          </w:p>
          <w:p w14:paraId="605BF116" w14:textId="77777777" w:rsidR="00FE2C13" w:rsidRDefault="00FE2C13" w:rsidP="00FE2C13">
            <w:r>
              <w:t xml:space="preserve">                             the St. Clair River.</w:t>
            </w:r>
          </w:p>
          <w:p w14:paraId="423CBFCB" w14:textId="77777777" w:rsidR="00FE2C13" w:rsidRDefault="00FE2C13" w:rsidP="00FE2C13"/>
          <w:p w14:paraId="2F96B0AE" w14:textId="77777777" w:rsidR="00FE2C13" w:rsidRPr="00FE2C13" w:rsidRDefault="00FE2C13" w:rsidP="00FE2C13">
            <w:pPr>
              <w:rPr>
                <w:b/>
                <w:sz w:val="36"/>
                <w:szCs w:val="36"/>
              </w:rPr>
            </w:pPr>
            <w:r w:rsidRPr="00FE2C13">
              <w:rPr>
                <w:b/>
                <w:color w:val="2E308B" w:themeColor="accent1"/>
                <w:sz w:val="36"/>
                <w:szCs w:val="36"/>
              </w:rPr>
              <w:t>SPECIALIZED EXPERIENCE:</w:t>
            </w:r>
            <w:r w:rsidRPr="00FE2C13">
              <w:rPr>
                <w:b/>
                <w:sz w:val="36"/>
                <w:szCs w:val="36"/>
              </w:rPr>
              <w:t xml:space="preserve"> </w:t>
            </w:r>
          </w:p>
          <w:p w14:paraId="4304C632" w14:textId="77777777" w:rsidR="00FE2C13" w:rsidRDefault="00FE2C13" w:rsidP="00FE2C13"/>
          <w:p w14:paraId="293454D7" w14:textId="77777777" w:rsidR="00FE2C13" w:rsidRDefault="00FE2C13" w:rsidP="00FE2C13">
            <w:pPr>
              <w:jc w:val="both"/>
            </w:pPr>
            <w:r>
              <w:t xml:space="preserve">Dr. Arrison was a member of the Science Council of Canada for two terms.  Once appointed by Prime Minister Pierre Trudeau and once appointed by Prime Minister Brian Mulroney.  </w:t>
            </w:r>
          </w:p>
          <w:p w14:paraId="57A78C6D" w14:textId="77777777" w:rsidR="00FE2C13" w:rsidRDefault="00FE2C13" w:rsidP="00FE2C13">
            <w:pPr>
              <w:jc w:val="both"/>
            </w:pPr>
          </w:p>
          <w:p w14:paraId="51C32702" w14:textId="77777777" w:rsidR="00FE2C13" w:rsidRPr="00762683" w:rsidRDefault="00FE2C13" w:rsidP="00FE2C13">
            <w:pPr>
              <w:jc w:val="both"/>
              <w:rPr>
                <w:b/>
                <w:sz w:val="36"/>
                <w:szCs w:val="36"/>
              </w:rPr>
            </w:pPr>
            <w:r w:rsidRPr="00762683">
              <w:rPr>
                <w:b/>
                <w:color w:val="2E308B" w:themeColor="accent1"/>
                <w:sz w:val="36"/>
                <w:szCs w:val="36"/>
              </w:rPr>
              <w:t>PUBLISHED PAPERS:</w:t>
            </w:r>
          </w:p>
          <w:p w14:paraId="46BC69C4" w14:textId="77777777" w:rsidR="00762683" w:rsidRDefault="00762683" w:rsidP="00FE2C13">
            <w:pPr>
              <w:jc w:val="both"/>
            </w:pPr>
          </w:p>
          <w:p w14:paraId="45326F93" w14:textId="77777777" w:rsidR="00762683" w:rsidRDefault="00762683" w:rsidP="00FE2C13">
            <w:pPr>
              <w:jc w:val="both"/>
            </w:pPr>
            <w:r>
              <w:t>EXTENSIVE – SET FORTH IN LIST OF PUBLICATIONS ATTACHED.</w:t>
            </w:r>
          </w:p>
          <w:p w14:paraId="3AEF3F68" w14:textId="77777777" w:rsidR="00762683" w:rsidRDefault="00762683" w:rsidP="00FE2C13">
            <w:pPr>
              <w:jc w:val="both"/>
            </w:pPr>
          </w:p>
          <w:p w14:paraId="07604CEE" w14:textId="77777777" w:rsidR="00892743" w:rsidRDefault="00892743" w:rsidP="00FE2C13">
            <w:pPr>
              <w:jc w:val="both"/>
            </w:pPr>
          </w:p>
          <w:p w14:paraId="1473F944" w14:textId="77777777" w:rsidR="00892743" w:rsidRDefault="00892743" w:rsidP="00FE2C13">
            <w:pPr>
              <w:jc w:val="both"/>
            </w:pPr>
          </w:p>
          <w:p w14:paraId="402E5F06" w14:textId="77777777" w:rsidR="00892743" w:rsidRDefault="00892743" w:rsidP="00FE2C13">
            <w:pPr>
              <w:jc w:val="both"/>
            </w:pPr>
          </w:p>
          <w:p w14:paraId="4E00414B" w14:textId="77777777" w:rsidR="00892743" w:rsidRDefault="00892743" w:rsidP="00FE2C13">
            <w:pPr>
              <w:jc w:val="both"/>
            </w:pPr>
          </w:p>
          <w:p w14:paraId="7AD5CB76" w14:textId="77777777" w:rsidR="00762683" w:rsidRDefault="00762683" w:rsidP="00FE2C13">
            <w:pPr>
              <w:jc w:val="both"/>
            </w:pPr>
            <w:r w:rsidRPr="00892743">
              <w:rPr>
                <w:b/>
                <w:sz w:val="36"/>
                <w:szCs w:val="36"/>
              </w:rPr>
              <w:t xml:space="preserve">TICKETS HELD FOR OIL FIELD ACCESS: </w:t>
            </w:r>
            <w:r>
              <w:t xml:space="preserve">                    EXPIRES:</w:t>
            </w:r>
          </w:p>
          <w:p w14:paraId="76EB5950" w14:textId="77777777" w:rsidR="00762683" w:rsidRDefault="00762683" w:rsidP="00FE2C13">
            <w:pPr>
              <w:jc w:val="both"/>
            </w:pPr>
          </w:p>
          <w:p w14:paraId="3DCE3E2F" w14:textId="77777777" w:rsidR="00762683" w:rsidRDefault="00762683" w:rsidP="00762683">
            <w:pPr>
              <w:pStyle w:val="ListParagraph"/>
              <w:numPr>
                <w:ilvl w:val="0"/>
                <w:numId w:val="4"/>
              </w:numPr>
              <w:jc w:val="both"/>
            </w:pPr>
            <w:r>
              <w:t xml:space="preserve"> </w:t>
            </w:r>
            <w:r w:rsidR="00892743">
              <w:t xml:space="preserve">          </w:t>
            </w:r>
            <w:r>
              <w:t>H</w:t>
            </w:r>
            <w:r w:rsidRPr="00762683">
              <w:rPr>
                <w:vertAlign w:val="subscript"/>
              </w:rPr>
              <w:t>2</w:t>
            </w:r>
            <w:r>
              <w:t>S Alive given at ENFORM                                      13/03/2016</w:t>
            </w:r>
          </w:p>
          <w:p w14:paraId="2C346F1C" w14:textId="77777777" w:rsidR="00762683" w:rsidRDefault="00892743" w:rsidP="00762683">
            <w:pPr>
              <w:pStyle w:val="ListParagraph"/>
              <w:numPr>
                <w:ilvl w:val="0"/>
                <w:numId w:val="4"/>
              </w:numPr>
              <w:jc w:val="both"/>
            </w:pPr>
            <w:r>
              <w:t xml:space="preserve">           </w:t>
            </w:r>
            <w:r w:rsidR="00762683">
              <w:t xml:space="preserve">Detection and Control given </w:t>
            </w:r>
            <w:proofErr w:type="gramStart"/>
            <w:r w:rsidR="00762683">
              <w:t>at</w:t>
            </w:r>
            <w:proofErr w:type="gramEnd"/>
            <w:r w:rsidR="00762683">
              <w:t xml:space="preserve"> ENFORM  </w:t>
            </w:r>
            <w:r>
              <w:t xml:space="preserve"> </w:t>
            </w:r>
            <w:r w:rsidR="00762683">
              <w:t xml:space="preserve">              07/02/2017</w:t>
            </w:r>
          </w:p>
          <w:p w14:paraId="72975D6F" w14:textId="77777777" w:rsidR="00762683" w:rsidRDefault="00892743" w:rsidP="00762683">
            <w:pPr>
              <w:pStyle w:val="ListParagraph"/>
              <w:numPr>
                <w:ilvl w:val="0"/>
                <w:numId w:val="4"/>
              </w:numPr>
              <w:jc w:val="both"/>
            </w:pPr>
            <w:r>
              <w:t xml:space="preserve">           </w:t>
            </w:r>
            <w:r w:rsidR="00762683">
              <w:t>Construction Safety Training System                       ---------------</w:t>
            </w:r>
          </w:p>
          <w:p w14:paraId="33E86A7B" w14:textId="77777777" w:rsidR="00762683" w:rsidRDefault="00892743" w:rsidP="00762683">
            <w:pPr>
              <w:pStyle w:val="ListParagraph"/>
              <w:numPr>
                <w:ilvl w:val="0"/>
                <w:numId w:val="4"/>
              </w:numPr>
              <w:jc w:val="both"/>
            </w:pPr>
            <w:r>
              <w:t xml:space="preserve">           </w:t>
            </w:r>
            <w:r w:rsidR="00762683">
              <w:t>TDG                                                                             04/10/2016</w:t>
            </w:r>
          </w:p>
          <w:p w14:paraId="7649AD99" w14:textId="77777777" w:rsidR="00762683" w:rsidRDefault="00892743" w:rsidP="00762683">
            <w:pPr>
              <w:pStyle w:val="ListParagraph"/>
              <w:numPr>
                <w:ilvl w:val="0"/>
                <w:numId w:val="4"/>
              </w:numPr>
              <w:jc w:val="both"/>
            </w:pPr>
            <w:r>
              <w:t xml:space="preserve">           </w:t>
            </w:r>
            <w:r w:rsidR="00762683">
              <w:t>WHMIS                                                                        04/10/2016</w:t>
            </w:r>
          </w:p>
          <w:p w14:paraId="0395BA46" w14:textId="77777777" w:rsidR="00762683" w:rsidRDefault="00892743" w:rsidP="00762683">
            <w:pPr>
              <w:pStyle w:val="ListParagraph"/>
              <w:numPr>
                <w:ilvl w:val="0"/>
                <w:numId w:val="4"/>
              </w:numPr>
              <w:jc w:val="both"/>
            </w:pPr>
            <w:r>
              <w:t xml:space="preserve">           </w:t>
            </w:r>
            <w:r w:rsidR="00762683">
              <w:t>First Aid                                                                       31/01/2017</w:t>
            </w:r>
          </w:p>
          <w:p w14:paraId="2217D44A" w14:textId="77777777" w:rsidR="00762683" w:rsidRDefault="00892743" w:rsidP="00762683">
            <w:pPr>
              <w:pStyle w:val="ListParagraph"/>
              <w:numPr>
                <w:ilvl w:val="0"/>
                <w:numId w:val="4"/>
              </w:numPr>
              <w:jc w:val="both"/>
            </w:pPr>
            <w:r>
              <w:t xml:space="preserve">           </w:t>
            </w:r>
            <w:r w:rsidR="00762683">
              <w:t xml:space="preserve">Power Line </w:t>
            </w:r>
            <w:proofErr w:type="gramStart"/>
            <w:r w:rsidR="00762683">
              <w:t xml:space="preserve">Safety  (Cenovus)   </w:t>
            </w:r>
            <w:proofErr w:type="gramEnd"/>
            <w:r w:rsidR="00762683">
              <w:t xml:space="preserve">                      </w:t>
            </w:r>
            <w:r>
              <w:t xml:space="preserve"> </w:t>
            </w:r>
            <w:r w:rsidR="00762683">
              <w:t xml:space="preserve">         04/02/2017</w:t>
            </w:r>
          </w:p>
          <w:p w14:paraId="0737F1F4" w14:textId="77777777" w:rsidR="00762683" w:rsidRDefault="00892743" w:rsidP="00762683">
            <w:pPr>
              <w:pStyle w:val="ListParagraph"/>
              <w:numPr>
                <w:ilvl w:val="0"/>
                <w:numId w:val="4"/>
              </w:numPr>
              <w:jc w:val="both"/>
            </w:pPr>
            <w:r>
              <w:t xml:space="preserve">           </w:t>
            </w:r>
            <w:r w:rsidR="00762683">
              <w:t>General EH&amp;S Orientation (</w:t>
            </w:r>
            <w:proofErr w:type="gramStart"/>
            <w:r w:rsidR="00762683">
              <w:t xml:space="preserve">Cenovus)   </w:t>
            </w:r>
            <w:proofErr w:type="gramEnd"/>
            <w:r w:rsidR="00762683">
              <w:t xml:space="preserve">              </w:t>
            </w:r>
            <w:r>
              <w:t xml:space="preserve"> </w:t>
            </w:r>
            <w:r w:rsidR="00762683">
              <w:t xml:space="preserve">     04/02/2017</w:t>
            </w:r>
          </w:p>
          <w:p w14:paraId="0849D3AB" w14:textId="77777777" w:rsidR="00762683" w:rsidRDefault="00892743" w:rsidP="00762683">
            <w:pPr>
              <w:pStyle w:val="ListParagraph"/>
              <w:numPr>
                <w:ilvl w:val="0"/>
                <w:numId w:val="4"/>
              </w:numPr>
              <w:jc w:val="both"/>
            </w:pPr>
            <w:r>
              <w:t xml:space="preserve">           </w:t>
            </w:r>
            <w:r w:rsidR="00762683">
              <w:t>Benzene Awareness (</w:t>
            </w:r>
            <w:proofErr w:type="gramStart"/>
            <w:r w:rsidR="00762683">
              <w:t xml:space="preserve">Cenovus)   </w:t>
            </w:r>
            <w:proofErr w:type="gramEnd"/>
            <w:r w:rsidR="00762683">
              <w:t xml:space="preserve">                              </w:t>
            </w:r>
            <w:r>
              <w:t xml:space="preserve"> </w:t>
            </w:r>
            <w:r w:rsidR="00762683">
              <w:t>---------</w:t>
            </w:r>
          </w:p>
          <w:p w14:paraId="1349F92D" w14:textId="77777777" w:rsidR="00762683" w:rsidRDefault="00892743" w:rsidP="00762683">
            <w:pPr>
              <w:pStyle w:val="ListParagraph"/>
              <w:numPr>
                <w:ilvl w:val="0"/>
                <w:numId w:val="4"/>
              </w:numPr>
              <w:jc w:val="both"/>
            </w:pPr>
            <w:r>
              <w:t xml:space="preserve">Ground </w:t>
            </w:r>
            <w:proofErr w:type="spellStart"/>
            <w:r>
              <w:t>Distrubance</w:t>
            </w:r>
            <w:proofErr w:type="spellEnd"/>
            <w:r>
              <w:t xml:space="preserve"> Orientation (</w:t>
            </w:r>
            <w:proofErr w:type="gramStart"/>
            <w:r>
              <w:t xml:space="preserve">Encana)   </w:t>
            </w:r>
            <w:proofErr w:type="gramEnd"/>
            <w:r>
              <w:t xml:space="preserve">              ----------</w:t>
            </w:r>
          </w:p>
          <w:p w14:paraId="17E8F3B7" w14:textId="77777777" w:rsidR="00892743" w:rsidRDefault="00892743" w:rsidP="00762683">
            <w:pPr>
              <w:pStyle w:val="ListParagraph"/>
              <w:numPr>
                <w:ilvl w:val="0"/>
                <w:numId w:val="4"/>
              </w:numPr>
              <w:jc w:val="both"/>
            </w:pPr>
            <w:r>
              <w:t xml:space="preserve">Safety </w:t>
            </w:r>
            <w:proofErr w:type="spellStart"/>
            <w:r>
              <w:t>Oreientation</w:t>
            </w:r>
            <w:proofErr w:type="spellEnd"/>
            <w:r>
              <w:t xml:space="preserve"> for Service Providers (Encana</w:t>
            </w:r>
            <w:proofErr w:type="gramStart"/>
            <w:r>
              <w:t>)  ----------</w:t>
            </w:r>
            <w:proofErr w:type="gramEnd"/>
          </w:p>
          <w:p w14:paraId="5EDA6814" w14:textId="77777777" w:rsidR="00892743" w:rsidRPr="00892743" w:rsidRDefault="00892743" w:rsidP="00892743"/>
          <w:p w14:paraId="7BD7B4BC" w14:textId="77777777" w:rsidR="00892743" w:rsidRPr="00892743" w:rsidRDefault="00892743" w:rsidP="00892743"/>
          <w:p w14:paraId="1D3D7899" w14:textId="77777777" w:rsidR="00892743" w:rsidRPr="00892743" w:rsidRDefault="00892743" w:rsidP="00892743"/>
          <w:p w14:paraId="5A48596D" w14:textId="77777777" w:rsidR="00892743" w:rsidRPr="00892743" w:rsidRDefault="00892743" w:rsidP="00892743"/>
          <w:p w14:paraId="249B8E41" w14:textId="77777777" w:rsidR="00892743" w:rsidRDefault="00892743" w:rsidP="00892743"/>
          <w:p w14:paraId="7EAD1D6A" w14:textId="77777777" w:rsidR="00892743" w:rsidRPr="00892743" w:rsidRDefault="00892743" w:rsidP="00892743">
            <w:pPr>
              <w:tabs>
                <w:tab w:val="left" w:pos="1122"/>
              </w:tabs>
            </w:pPr>
            <w:r>
              <w:tab/>
            </w:r>
          </w:p>
        </w:tc>
      </w:tr>
      <w:tr w:rsidR="00192DCD" w14:paraId="3FE2B379" w14:textId="77777777" w:rsidTr="00192DCD">
        <w:trPr>
          <w:trHeight w:val="3930"/>
        </w:trPr>
        <w:tc>
          <w:tcPr>
            <w:tcW w:w="9360" w:type="dxa"/>
          </w:tcPr>
          <w:p w14:paraId="250B5C5A" w14:textId="77777777" w:rsidR="00192DCD" w:rsidRPr="00FE2C13" w:rsidRDefault="00192DCD" w:rsidP="00FE2C13">
            <w:pPr>
              <w:tabs>
                <w:tab w:val="left" w:pos="4019"/>
              </w:tabs>
            </w:pPr>
          </w:p>
        </w:tc>
      </w:tr>
      <w:tr w:rsidR="00192DCD" w14:paraId="255E44EE" w14:textId="77777777" w:rsidTr="00192DCD">
        <w:trPr>
          <w:trHeight w:val="3930"/>
        </w:trPr>
        <w:tc>
          <w:tcPr>
            <w:tcW w:w="9360" w:type="dxa"/>
          </w:tcPr>
          <w:p w14:paraId="770C0D6F" w14:textId="77777777" w:rsidR="00192DCD" w:rsidRDefault="00192DCD" w:rsidP="00192DCD">
            <w:pPr>
              <w:pStyle w:val="Heading4"/>
            </w:pPr>
            <w:r>
              <w:t xml:space="preserve"> </w:t>
            </w:r>
          </w:p>
          <w:p w14:paraId="246C4B6B" w14:textId="77777777" w:rsidR="009214BD" w:rsidRDefault="009214BD" w:rsidP="009214B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565656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color w:val="565656"/>
                <w:sz w:val="48"/>
                <w:szCs w:val="48"/>
              </w:rPr>
              <w:t>NORMAN L. ARRISON, Ph.D., P.Eng.</w:t>
            </w:r>
          </w:p>
          <w:p w14:paraId="69961785" w14:textId="77777777" w:rsidR="009214BD" w:rsidRDefault="009214BD" w:rsidP="009214BD">
            <w:pPr>
              <w:pBdr>
                <w:bottom w:val="single" w:sz="6" w:space="1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color w:val="565656"/>
                <w:sz w:val="47"/>
                <w:szCs w:val="47"/>
              </w:rPr>
            </w:pPr>
            <w:r>
              <w:rPr>
                <w:rFonts w:ascii="Arial" w:hAnsi="Arial" w:cs="Arial"/>
                <w:color w:val="565656"/>
                <w:sz w:val="47"/>
                <w:szCs w:val="47"/>
              </w:rPr>
              <w:t>LIST OF PUBLICATIONS AND PRESENTATIONS</w:t>
            </w:r>
          </w:p>
          <w:p w14:paraId="3E112661" w14:textId="77777777" w:rsidR="009214BD" w:rsidRDefault="009214BD" w:rsidP="009214BD">
            <w:pPr>
              <w:autoSpaceDE w:val="0"/>
              <w:autoSpaceDN w:val="0"/>
              <w:adjustRightInd w:val="0"/>
              <w:rPr>
                <w:rFonts w:ascii="Arial" w:hAnsi="Arial" w:cs="Arial"/>
                <w:color w:val="363636"/>
                <w:sz w:val="25"/>
                <w:szCs w:val="25"/>
              </w:rPr>
            </w:pPr>
            <w:r>
              <w:rPr>
                <w:rFonts w:ascii="Arial" w:hAnsi="Arial" w:cs="Arial"/>
                <w:color w:val="363636"/>
                <w:sz w:val="23"/>
                <w:szCs w:val="23"/>
              </w:rPr>
              <w:t>Publication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s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 xml:space="preserve">and Presentations </w:t>
            </w:r>
            <w:r>
              <w:rPr>
                <w:rFonts w:ascii="Arial" w:hAnsi="Arial" w:cs="Arial"/>
                <w:color w:val="363636"/>
                <w:sz w:val="25"/>
                <w:szCs w:val="25"/>
              </w:rPr>
              <w:t>1</w:t>
            </w:r>
          </w:p>
          <w:p w14:paraId="32FA21A5" w14:textId="77777777" w:rsidR="009214BD" w:rsidRDefault="009214BD" w:rsidP="009214BD">
            <w:pPr>
              <w:pBdr>
                <w:bottom w:val="single" w:sz="6" w:space="1" w:color="auto"/>
              </w:pBdr>
              <w:autoSpaceDE w:val="0"/>
              <w:autoSpaceDN w:val="0"/>
              <w:adjustRightInd w:val="0"/>
              <w:rPr>
                <w:rFonts w:ascii="Arial" w:hAnsi="Arial" w:cs="Arial"/>
                <w:color w:val="363636"/>
                <w:sz w:val="23"/>
                <w:szCs w:val="23"/>
              </w:rPr>
            </w:pPr>
            <w:r>
              <w:rPr>
                <w:rFonts w:ascii="Arial" w:hAnsi="Arial" w:cs="Arial"/>
                <w:color w:val="363636"/>
                <w:sz w:val="23"/>
                <w:szCs w:val="23"/>
              </w:rPr>
              <w:t>PUBLICATIONS and PRESENTATIONS</w:t>
            </w:r>
          </w:p>
          <w:p w14:paraId="40E97894" w14:textId="77777777" w:rsidR="009214BD" w:rsidRPr="0080405D" w:rsidRDefault="009214BD" w:rsidP="009214BD">
            <w:pPr>
              <w:autoSpaceDE w:val="0"/>
              <w:autoSpaceDN w:val="0"/>
              <w:adjustRightInd w:val="0"/>
              <w:rPr>
                <w:rFonts w:ascii="Arial" w:hAnsi="Arial" w:cs="Arial"/>
                <w:color w:val="363636"/>
                <w:sz w:val="40"/>
                <w:szCs w:val="40"/>
              </w:rPr>
            </w:pPr>
          </w:p>
          <w:p w14:paraId="57C3A419" w14:textId="77777777" w:rsidR="009214BD" w:rsidRDefault="009214BD" w:rsidP="009214B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363636"/>
                <w:sz w:val="40"/>
                <w:szCs w:val="40"/>
              </w:rPr>
            </w:pPr>
            <w:r w:rsidRPr="0080405D">
              <w:rPr>
                <w:rFonts w:ascii="Arial" w:hAnsi="Arial" w:cs="Arial"/>
                <w:b/>
                <w:color w:val="363636"/>
                <w:sz w:val="40"/>
                <w:szCs w:val="40"/>
              </w:rPr>
              <w:t>PUBLICATIONS</w:t>
            </w:r>
          </w:p>
          <w:p w14:paraId="21BA839D" w14:textId="77777777" w:rsidR="0080405D" w:rsidRPr="0080405D" w:rsidRDefault="0080405D" w:rsidP="009214B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363636"/>
                <w:sz w:val="40"/>
                <w:szCs w:val="40"/>
              </w:rPr>
            </w:pPr>
          </w:p>
          <w:p w14:paraId="077B473A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15151"/>
                <w:sz w:val="23"/>
                <w:szCs w:val="23"/>
              </w:rPr>
            </w:pPr>
            <w:proofErr w:type="gramStart"/>
            <w:r>
              <w:rPr>
                <w:rFonts w:ascii="Arial" w:hAnsi="Arial" w:cs="Arial"/>
                <w:color w:val="363636"/>
                <w:sz w:val="23"/>
                <w:szCs w:val="23"/>
              </w:rPr>
              <w:t xml:space="preserve">1 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.</w:t>
            </w:r>
            <w:proofErr w:type="gramEnd"/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 "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The Design of a Special Purpose Non-Linear Controller'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',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M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.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Sc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Thesis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 xml:space="preserve">University </w:t>
            </w:r>
            <w:proofErr w:type="gramStart"/>
            <w:r>
              <w:rPr>
                <w:rFonts w:ascii="Arial" w:hAnsi="Arial" w:cs="Arial"/>
                <w:color w:val="363636"/>
                <w:sz w:val="23"/>
                <w:szCs w:val="23"/>
              </w:rPr>
              <w:t>of  Alberta</w:t>
            </w:r>
            <w:proofErr w:type="gramEnd"/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363636"/>
                <w:sz w:val="23"/>
                <w:szCs w:val="23"/>
              </w:rPr>
              <w:t>October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,</w:t>
            </w:r>
            <w:proofErr w:type="gramEnd"/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1965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.</w:t>
            </w:r>
          </w:p>
          <w:p w14:paraId="1F681E04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15151"/>
                <w:sz w:val="23"/>
                <w:szCs w:val="23"/>
              </w:rPr>
            </w:pPr>
            <w:r>
              <w:rPr>
                <w:rFonts w:ascii="Arial" w:hAnsi="Arial" w:cs="Arial"/>
                <w:color w:val="363636"/>
                <w:sz w:val="23"/>
                <w:szCs w:val="23"/>
              </w:rPr>
              <w:t>2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. "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Butyl Acetate System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",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Ph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.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D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Thesis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University of Calgary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363636"/>
                <w:sz w:val="23"/>
                <w:szCs w:val="23"/>
              </w:rPr>
              <w:t>June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,</w:t>
            </w:r>
            <w:proofErr w:type="gramEnd"/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1973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.</w:t>
            </w:r>
          </w:p>
          <w:p w14:paraId="78543DCA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6D6D6D"/>
                <w:sz w:val="23"/>
                <w:szCs w:val="23"/>
              </w:rPr>
            </w:pPr>
            <w:r>
              <w:rPr>
                <w:rFonts w:ascii="Arial" w:hAnsi="Arial" w:cs="Arial"/>
                <w:color w:val="363636"/>
                <w:sz w:val="23"/>
                <w:szCs w:val="23"/>
              </w:rPr>
              <w:t>3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. "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An Experiment to Determine Whether Zirconium Metal and Organic Coolant React Chemically at Elevated Temperatures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",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N</w:t>
            </w:r>
            <w:r>
              <w:rPr>
                <w:rFonts w:ascii="Arial" w:hAnsi="Arial" w:cs="Arial"/>
                <w:color w:val="6D6D6D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L. Arrison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WNRE-151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1974</w:t>
            </w:r>
            <w:r>
              <w:rPr>
                <w:rFonts w:ascii="Arial" w:hAnsi="Arial" w:cs="Arial"/>
                <w:color w:val="6D6D6D"/>
                <w:sz w:val="23"/>
                <w:szCs w:val="23"/>
              </w:rPr>
              <w:t>.</w:t>
            </w:r>
          </w:p>
          <w:p w14:paraId="52D37361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363636"/>
                <w:sz w:val="25"/>
                <w:szCs w:val="25"/>
              </w:rPr>
            </w:pPr>
            <w:r>
              <w:rPr>
                <w:rFonts w:ascii="Arial" w:hAnsi="Arial" w:cs="Arial"/>
                <w:color w:val="363636"/>
                <w:sz w:val="23"/>
                <w:szCs w:val="23"/>
              </w:rPr>
              <w:t>4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. "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Forced Convection Heat Transfer to WR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-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 xml:space="preserve">1 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'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A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'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Circuit Coolant in Tubular and Annular Geometries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", </w:t>
            </w:r>
            <w:r>
              <w:rPr>
                <w:rFonts w:ascii="Times New Roman" w:hAnsi="Times New Roman" w:cs="Times New Roman"/>
                <w:color w:val="363636"/>
                <w:sz w:val="24"/>
              </w:rPr>
              <w:t xml:space="preserve">R.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B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Jeffries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N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L. Arrison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T</w:t>
            </w:r>
            <w:r>
              <w:rPr>
                <w:rFonts w:ascii="Arial" w:hAnsi="Arial" w:cs="Arial"/>
                <w:color w:val="6D6D6D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E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Macdonald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 w:cs="Times New Roman"/>
                <w:color w:val="363636"/>
                <w:sz w:val="24"/>
              </w:rPr>
              <w:t xml:space="preserve">R. </w:t>
            </w:r>
            <w:r>
              <w:rPr>
                <w:rFonts w:ascii="Times New Roman" w:hAnsi="Times New Roman" w:cs="Times New Roman"/>
                <w:color w:val="363636"/>
                <w:sz w:val="25"/>
                <w:szCs w:val="25"/>
              </w:rPr>
              <w:t>K.</w:t>
            </w:r>
          </w:p>
          <w:p w14:paraId="14FE39F7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15151"/>
                <w:sz w:val="23"/>
                <w:szCs w:val="23"/>
              </w:rPr>
            </w:pPr>
            <w:r>
              <w:rPr>
                <w:rFonts w:ascii="Arial" w:hAnsi="Arial" w:cs="Arial"/>
                <w:color w:val="363636"/>
                <w:sz w:val="23"/>
                <w:szCs w:val="23"/>
              </w:rPr>
              <w:t>5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Armstrong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C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K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McCallum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J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D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Rawlings and D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. </w:t>
            </w:r>
            <w:r>
              <w:rPr>
                <w:rFonts w:ascii="Times New Roman" w:hAnsi="Times New Roman" w:cs="Times New Roman"/>
                <w:color w:val="363636"/>
                <w:sz w:val="24"/>
              </w:rPr>
              <w:t xml:space="preserve">R.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Greig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WNRE-164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1975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.</w:t>
            </w:r>
          </w:p>
          <w:p w14:paraId="78027784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63636"/>
                <w:sz w:val="23"/>
                <w:szCs w:val="23"/>
              </w:rPr>
            </w:pPr>
            <w:r>
              <w:rPr>
                <w:rFonts w:ascii="Arial" w:hAnsi="Arial" w:cs="Arial"/>
                <w:color w:val="363636"/>
                <w:sz w:val="23"/>
                <w:szCs w:val="23"/>
              </w:rPr>
              <w:t>6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. "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 xml:space="preserve">Heat Transfer Cooling Conditions for Multi-Component Organic Liquid in Counter Current Concentric Tube </w:t>
            </w:r>
            <w:proofErr w:type="gramStart"/>
            <w:r>
              <w:rPr>
                <w:rFonts w:ascii="Arial" w:hAnsi="Arial" w:cs="Arial"/>
                <w:color w:val="363636"/>
                <w:sz w:val="23"/>
                <w:szCs w:val="23"/>
              </w:rPr>
              <w:t>Exchanger'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'</w:t>
            </w:r>
            <w:proofErr w:type="gramEnd"/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N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L. Arrison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 xml:space="preserve">et. </w:t>
            </w:r>
            <w:proofErr w:type="gramStart"/>
            <w:r>
              <w:rPr>
                <w:rFonts w:ascii="Arial" w:hAnsi="Arial" w:cs="Arial"/>
                <w:color w:val="363636"/>
                <w:sz w:val="23"/>
                <w:szCs w:val="23"/>
              </w:rPr>
              <w:t xml:space="preserve">al. 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,</w:t>
            </w:r>
            <w:proofErr w:type="gramEnd"/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WNRE- 164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1975.</w:t>
            </w:r>
          </w:p>
          <w:p w14:paraId="11B00B67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15151"/>
                <w:sz w:val="23"/>
                <w:szCs w:val="23"/>
              </w:rPr>
            </w:pPr>
            <w:r>
              <w:rPr>
                <w:rFonts w:ascii="Arial" w:hAnsi="Arial" w:cs="Arial"/>
                <w:color w:val="363636"/>
                <w:sz w:val="23"/>
                <w:szCs w:val="23"/>
              </w:rPr>
              <w:t>7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. "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More Efficient Method of Regeneration for Sorption Separation Columns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",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N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 xml:space="preserve">L. Arrison and </w:t>
            </w:r>
            <w:r>
              <w:rPr>
                <w:rFonts w:ascii="Times New Roman" w:hAnsi="Times New Roman" w:cs="Times New Roman"/>
                <w:color w:val="363636"/>
                <w:sz w:val="24"/>
              </w:rPr>
              <w:t xml:space="preserve">R.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B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Jeffries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WNRE-238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1975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.</w:t>
            </w:r>
          </w:p>
          <w:p w14:paraId="29B2190E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15151"/>
                <w:sz w:val="23"/>
                <w:szCs w:val="23"/>
              </w:rPr>
            </w:pPr>
            <w:r>
              <w:rPr>
                <w:rFonts w:ascii="Arial" w:hAnsi="Arial" w:cs="Arial"/>
                <w:color w:val="363636"/>
                <w:sz w:val="23"/>
                <w:szCs w:val="23"/>
              </w:rPr>
              <w:t>8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. "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Slowdown Experiments on the WNRE-RD-4A Loop with 40 Second Time Scale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",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N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L. Arrison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 xml:space="preserve">et. </w:t>
            </w:r>
            <w:proofErr w:type="gramStart"/>
            <w:r>
              <w:rPr>
                <w:rFonts w:ascii="Arial" w:hAnsi="Arial" w:cs="Arial"/>
                <w:color w:val="363636"/>
                <w:sz w:val="23"/>
                <w:szCs w:val="23"/>
              </w:rPr>
              <w:t>al</w:t>
            </w:r>
            <w:proofErr w:type="gramEnd"/>
            <w:r>
              <w:rPr>
                <w:rFonts w:ascii="Arial" w:hAnsi="Arial" w:cs="Arial"/>
                <w:color w:val="363636"/>
                <w:sz w:val="23"/>
                <w:szCs w:val="23"/>
              </w:rPr>
              <w:t>.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WNRE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-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278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1976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.</w:t>
            </w:r>
          </w:p>
          <w:p w14:paraId="3077EF20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6D6D6D"/>
                <w:sz w:val="23"/>
                <w:szCs w:val="23"/>
              </w:rPr>
            </w:pPr>
            <w:r>
              <w:rPr>
                <w:rFonts w:ascii="Arial" w:hAnsi="Arial" w:cs="Arial"/>
                <w:color w:val="363636"/>
                <w:sz w:val="23"/>
                <w:szCs w:val="23"/>
              </w:rPr>
              <w:t>9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. "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Emergency Core Coolant (ECC) Experiments on the WNRE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-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RD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-4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A Loop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,"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N</w:t>
            </w:r>
            <w:r>
              <w:rPr>
                <w:rFonts w:ascii="Arial" w:hAnsi="Arial" w:cs="Arial"/>
                <w:color w:val="6D6D6D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L. Arris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o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n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et. </w:t>
            </w:r>
            <w:proofErr w:type="gramStart"/>
            <w:r>
              <w:rPr>
                <w:rFonts w:ascii="Arial" w:hAnsi="Arial" w:cs="Arial"/>
                <w:color w:val="363636"/>
                <w:sz w:val="23"/>
                <w:szCs w:val="23"/>
              </w:rPr>
              <w:t xml:space="preserve">al. </w:t>
            </w:r>
            <w:r>
              <w:rPr>
                <w:rFonts w:ascii="Arial" w:hAnsi="Arial" w:cs="Arial"/>
                <w:color w:val="6D6D6D"/>
                <w:sz w:val="23"/>
                <w:szCs w:val="23"/>
              </w:rPr>
              <w:t>,</w:t>
            </w:r>
            <w:proofErr w:type="gramEnd"/>
            <w:r>
              <w:rPr>
                <w:rFonts w:ascii="Arial" w:hAnsi="Arial" w:cs="Arial"/>
                <w:color w:val="6D6D6D"/>
                <w:sz w:val="23"/>
                <w:szCs w:val="23"/>
              </w:rPr>
              <w:t xml:space="preserve">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WNRE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-27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9</w:t>
            </w:r>
            <w:r>
              <w:rPr>
                <w:rFonts w:ascii="Arial" w:hAnsi="Arial" w:cs="Arial"/>
                <w:color w:val="6D6D6D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1976</w:t>
            </w:r>
            <w:r>
              <w:rPr>
                <w:rFonts w:ascii="Arial" w:hAnsi="Arial" w:cs="Arial"/>
                <w:color w:val="6D6D6D"/>
                <w:sz w:val="23"/>
                <w:szCs w:val="23"/>
              </w:rPr>
              <w:t>.</w:t>
            </w:r>
          </w:p>
          <w:p w14:paraId="041D6B95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15151"/>
                <w:sz w:val="23"/>
                <w:szCs w:val="23"/>
              </w:rPr>
            </w:pPr>
            <w:r>
              <w:rPr>
                <w:rFonts w:ascii="Arial" w:hAnsi="Arial" w:cs="Arial"/>
                <w:color w:val="363636"/>
                <w:sz w:val="23"/>
                <w:szCs w:val="23"/>
              </w:rPr>
              <w:t>10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. "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Emergency Core Coolant (ECC) Experiments on the WNRE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-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RD-4A Loop with 40 Second Time Scale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",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N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L. Arrison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 xml:space="preserve">et. </w:t>
            </w:r>
            <w:proofErr w:type="gramStart"/>
            <w:r>
              <w:rPr>
                <w:rFonts w:ascii="Arial" w:hAnsi="Arial" w:cs="Arial"/>
                <w:color w:val="363636"/>
                <w:sz w:val="23"/>
                <w:szCs w:val="23"/>
              </w:rPr>
              <w:t xml:space="preserve">al. 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,</w:t>
            </w:r>
            <w:proofErr w:type="gramEnd"/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WNRE-280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1976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.</w:t>
            </w:r>
          </w:p>
          <w:p w14:paraId="77B4D525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15151"/>
                <w:sz w:val="23"/>
                <w:szCs w:val="23"/>
              </w:rPr>
            </w:pPr>
            <w:proofErr w:type="gramStart"/>
            <w:r>
              <w:rPr>
                <w:rFonts w:ascii="Arial" w:hAnsi="Arial" w:cs="Arial"/>
                <w:color w:val="363636"/>
                <w:sz w:val="23"/>
                <w:szCs w:val="23"/>
              </w:rPr>
              <w:lastRenderedPageBreak/>
              <w:t xml:space="preserve">11 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.</w:t>
            </w:r>
            <w:proofErr w:type="gramEnd"/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 "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RE-4A Emergency Core Coolant (ECC) Injection Configuration Experiments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",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N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L. Arrison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 xml:space="preserve">et. </w:t>
            </w:r>
            <w:proofErr w:type="gramStart"/>
            <w:r>
              <w:rPr>
                <w:rFonts w:ascii="Arial" w:hAnsi="Arial" w:cs="Arial"/>
                <w:color w:val="363636"/>
                <w:sz w:val="23"/>
                <w:szCs w:val="23"/>
              </w:rPr>
              <w:t xml:space="preserve">al. 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,</w:t>
            </w:r>
            <w:proofErr w:type="gramEnd"/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WNRE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-</w:t>
            </w:r>
            <w:proofErr w:type="gramStart"/>
            <w:r>
              <w:rPr>
                <w:rFonts w:ascii="Arial" w:hAnsi="Arial" w:cs="Arial"/>
                <w:color w:val="363636"/>
                <w:sz w:val="23"/>
                <w:szCs w:val="23"/>
              </w:rPr>
              <w:t xml:space="preserve">281 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,</w:t>
            </w:r>
            <w:proofErr w:type="gramEnd"/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1976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.</w:t>
            </w:r>
          </w:p>
          <w:p w14:paraId="6F61D81C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53535"/>
                <w:sz w:val="23"/>
                <w:szCs w:val="23"/>
              </w:rPr>
            </w:pPr>
            <w:r>
              <w:rPr>
                <w:rFonts w:ascii="Arial" w:hAnsi="Arial" w:cs="Arial"/>
                <w:color w:val="363636"/>
                <w:sz w:val="23"/>
                <w:szCs w:val="23"/>
              </w:rPr>
              <w:t>12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. "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Feasibility Study on the Precision of Measuring Two-Phase Flow with a Modified Pitot Tube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",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N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L. Arrison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 xml:space="preserve">et. </w:t>
            </w:r>
            <w:proofErr w:type="gramStart"/>
            <w:r>
              <w:rPr>
                <w:rFonts w:ascii="Arial" w:hAnsi="Arial" w:cs="Arial"/>
                <w:color w:val="363636"/>
                <w:sz w:val="23"/>
                <w:szCs w:val="23"/>
              </w:rPr>
              <w:t xml:space="preserve">al. 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>,</w:t>
            </w:r>
            <w:proofErr w:type="gramEnd"/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>WNRE-282</w:t>
            </w:r>
            <w:r>
              <w:rPr>
                <w:rFonts w:ascii="Arial" w:hAnsi="Arial" w:cs="Arial"/>
                <w:color w:val="515151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63636"/>
                <w:sz w:val="23"/>
                <w:szCs w:val="23"/>
              </w:rPr>
              <w:t xml:space="preserve">1976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Publications and Presentations 2</w:t>
            </w:r>
          </w:p>
          <w:p w14:paraId="17ACAB20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25252"/>
                <w:sz w:val="23"/>
                <w:szCs w:val="23"/>
              </w:rPr>
            </w:pPr>
            <w:r>
              <w:rPr>
                <w:rFonts w:ascii="Arial" w:hAnsi="Arial" w:cs="Arial"/>
                <w:color w:val="353535"/>
                <w:sz w:val="23"/>
                <w:szCs w:val="23"/>
              </w:rPr>
              <w:t>13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"RD-4A Two-Phase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Slowdown Pump Tests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: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Vol. I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",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N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L. Arrison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 xml:space="preserve">et. </w:t>
            </w:r>
            <w:proofErr w:type="gramStart"/>
            <w:r>
              <w:rPr>
                <w:rFonts w:ascii="Arial" w:hAnsi="Arial" w:cs="Arial"/>
                <w:color w:val="353535"/>
                <w:sz w:val="23"/>
                <w:szCs w:val="23"/>
              </w:rPr>
              <w:t>al</w:t>
            </w:r>
            <w:proofErr w:type="gramEnd"/>
            <w:r>
              <w:rPr>
                <w:rFonts w:ascii="Arial" w:hAnsi="Arial" w:cs="Arial"/>
                <w:color w:val="353535"/>
                <w:sz w:val="23"/>
                <w:szCs w:val="23"/>
              </w:rPr>
              <w:t>.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WNRE-283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1976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.</w:t>
            </w:r>
          </w:p>
          <w:p w14:paraId="562DB554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25252"/>
                <w:sz w:val="23"/>
                <w:szCs w:val="23"/>
              </w:rPr>
            </w:pPr>
            <w:r>
              <w:rPr>
                <w:rFonts w:ascii="Arial" w:hAnsi="Arial" w:cs="Arial"/>
                <w:color w:val="353535"/>
                <w:sz w:val="23"/>
                <w:szCs w:val="23"/>
              </w:rPr>
              <w:t>14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"RD-4A Two Phase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Slowdown Pump Tests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: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Vol. II"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N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L. Arrison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 xml:space="preserve">et. </w:t>
            </w:r>
            <w:proofErr w:type="gramStart"/>
            <w:r>
              <w:rPr>
                <w:rFonts w:ascii="Arial" w:hAnsi="Arial" w:cs="Arial"/>
                <w:color w:val="353535"/>
                <w:sz w:val="23"/>
                <w:szCs w:val="23"/>
              </w:rPr>
              <w:t>al</w:t>
            </w:r>
            <w:proofErr w:type="gramEnd"/>
            <w:r>
              <w:rPr>
                <w:rFonts w:ascii="Arial" w:hAnsi="Arial" w:cs="Arial"/>
                <w:color w:val="353535"/>
                <w:sz w:val="23"/>
                <w:szCs w:val="23"/>
              </w:rPr>
              <w:t>.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WNRE-284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1976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.</w:t>
            </w:r>
          </w:p>
          <w:p w14:paraId="32923507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25252"/>
                <w:sz w:val="23"/>
                <w:szCs w:val="23"/>
              </w:rPr>
            </w:pPr>
            <w:r>
              <w:rPr>
                <w:rFonts w:ascii="Arial" w:hAnsi="Arial" w:cs="Arial"/>
                <w:color w:val="353535"/>
                <w:sz w:val="23"/>
                <w:szCs w:val="23"/>
              </w:rPr>
              <w:t>15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. "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 xml:space="preserve">RD-4A Slowdown with 15 Seconds of Full </w:t>
            </w:r>
            <w:proofErr w:type="gramStart"/>
            <w:r>
              <w:rPr>
                <w:rFonts w:ascii="Arial" w:hAnsi="Arial" w:cs="Arial"/>
                <w:color w:val="353535"/>
                <w:sz w:val="23"/>
                <w:szCs w:val="23"/>
              </w:rPr>
              <w:t>Power'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'</w:t>
            </w:r>
            <w:proofErr w:type="gramEnd"/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N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L. Arrison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et. al</w:t>
            </w:r>
            <w:proofErr w:type="gramStart"/>
            <w:r>
              <w:rPr>
                <w:rFonts w:ascii="Arial" w:hAnsi="Arial" w:cs="Arial"/>
                <w:color w:val="353535"/>
                <w:sz w:val="23"/>
                <w:szCs w:val="23"/>
              </w:rPr>
              <w:t>.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BDBDBD"/>
                <w:sz w:val="23"/>
                <w:szCs w:val="23"/>
              </w:rPr>
              <w:t>·</w:t>
            </w:r>
            <w:proofErr w:type="gramEnd"/>
            <w:r>
              <w:rPr>
                <w:rFonts w:ascii="Arial" w:hAnsi="Arial" w:cs="Arial"/>
                <w:color w:val="353535"/>
                <w:sz w:val="23"/>
                <w:szCs w:val="23"/>
              </w:rPr>
              <w:t>wNRE-285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1976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.</w:t>
            </w:r>
          </w:p>
          <w:p w14:paraId="2E091B65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25252"/>
                <w:sz w:val="23"/>
                <w:szCs w:val="23"/>
              </w:rPr>
            </w:pPr>
            <w:r>
              <w:rPr>
                <w:rFonts w:ascii="Arial" w:hAnsi="Arial" w:cs="Arial"/>
                <w:color w:val="353535"/>
                <w:sz w:val="23"/>
                <w:szCs w:val="23"/>
              </w:rPr>
              <w:t>16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. "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Slowdown Experiments on the WNRE-RD 4A Loop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",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N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L. Arrison, et. Al.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WNRE-250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1976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.</w:t>
            </w:r>
          </w:p>
          <w:p w14:paraId="2E6CC0F8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25252"/>
                <w:sz w:val="23"/>
                <w:szCs w:val="23"/>
              </w:rPr>
            </w:pPr>
            <w:r>
              <w:rPr>
                <w:rFonts w:ascii="Arial" w:hAnsi="Arial" w:cs="Arial"/>
                <w:color w:val="353535"/>
                <w:sz w:val="23"/>
                <w:szCs w:val="23"/>
              </w:rPr>
              <w:t>17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. "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Comparison of Discharge Rates from a Pressurized Vessel for D20 and H20 at Saturated Conditions"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N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L. Arrison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 xml:space="preserve">et. </w:t>
            </w:r>
            <w:proofErr w:type="gramStart"/>
            <w:r>
              <w:rPr>
                <w:rFonts w:ascii="Arial" w:hAnsi="Arial" w:cs="Arial"/>
                <w:color w:val="353535"/>
                <w:sz w:val="23"/>
                <w:szCs w:val="23"/>
              </w:rPr>
              <w:t xml:space="preserve">al. 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,</w:t>
            </w:r>
            <w:proofErr w:type="gramEnd"/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WNRE-294, 1976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.</w:t>
            </w:r>
          </w:p>
          <w:p w14:paraId="1D33A451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25252"/>
                <w:sz w:val="23"/>
                <w:szCs w:val="23"/>
              </w:rPr>
            </w:pPr>
            <w:r>
              <w:rPr>
                <w:rFonts w:ascii="Arial" w:hAnsi="Arial" w:cs="Arial"/>
                <w:color w:val="353535"/>
                <w:sz w:val="23"/>
                <w:szCs w:val="23"/>
              </w:rPr>
              <w:t>18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. "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Centrifugal Pump Performance with Steady and Transient Steam-Water Flows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",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N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L. Arrison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 xml:space="preserve">et. </w:t>
            </w:r>
            <w:proofErr w:type="gramStart"/>
            <w:r>
              <w:rPr>
                <w:rFonts w:ascii="Arial" w:hAnsi="Arial" w:cs="Arial"/>
                <w:color w:val="353535"/>
                <w:sz w:val="23"/>
                <w:szCs w:val="23"/>
              </w:rPr>
              <w:t>al</w:t>
            </w:r>
            <w:proofErr w:type="gramEnd"/>
            <w:r>
              <w:rPr>
                <w:rFonts w:ascii="Arial" w:hAnsi="Arial" w:cs="Arial"/>
                <w:color w:val="353535"/>
                <w:sz w:val="23"/>
                <w:szCs w:val="23"/>
              </w:rPr>
              <w:t>., paper presented at JUICE Meeting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353535"/>
                <w:sz w:val="23"/>
                <w:szCs w:val="23"/>
              </w:rPr>
              <w:t>Winfrith</w:t>
            </w:r>
            <w:proofErr w:type="spellEnd"/>
            <w:r>
              <w:rPr>
                <w:rFonts w:ascii="Arial" w:hAnsi="Arial" w:cs="Arial"/>
                <w:color w:val="525252"/>
                <w:sz w:val="23"/>
                <w:szCs w:val="23"/>
              </w:rPr>
              <w:t>,</w:t>
            </w:r>
          </w:p>
          <w:p w14:paraId="61337012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25252"/>
                <w:sz w:val="23"/>
                <w:szCs w:val="23"/>
              </w:rPr>
            </w:pPr>
            <w:r>
              <w:rPr>
                <w:rFonts w:ascii="Arial" w:hAnsi="Arial" w:cs="Arial"/>
                <w:color w:val="353535"/>
                <w:sz w:val="23"/>
                <w:szCs w:val="23"/>
              </w:rPr>
              <w:t>U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K., October 13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1975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.</w:t>
            </w:r>
          </w:p>
          <w:p w14:paraId="0D5F48AB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53535"/>
                <w:sz w:val="23"/>
                <w:szCs w:val="23"/>
              </w:rPr>
            </w:pPr>
            <w:r>
              <w:rPr>
                <w:rFonts w:ascii="Arial" w:hAnsi="Arial" w:cs="Arial"/>
                <w:color w:val="353535"/>
                <w:sz w:val="23"/>
                <w:szCs w:val="23"/>
              </w:rPr>
              <w:t>19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. "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Subcooled Slowdown of Recirculating Pressurized Water Loops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",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N. L. Arrison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 xml:space="preserve">et. </w:t>
            </w:r>
            <w:proofErr w:type="gramStart"/>
            <w:r>
              <w:rPr>
                <w:rFonts w:ascii="Arial" w:hAnsi="Arial" w:cs="Arial"/>
                <w:color w:val="353535"/>
                <w:sz w:val="23"/>
                <w:szCs w:val="23"/>
              </w:rPr>
              <w:t xml:space="preserve">al. 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,</w:t>
            </w:r>
            <w:proofErr w:type="gramEnd"/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paper presented at JUICE Meeting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353535"/>
                <w:sz w:val="23"/>
                <w:szCs w:val="23"/>
              </w:rPr>
              <w:t>Winfrith</w:t>
            </w:r>
            <w:proofErr w:type="spellEnd"/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U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K.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353535"/>
                <w:sz w:val="23"/>
                <w:szCs w:val="23"/>
              </w:rPr>
              <w:t>October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,</w:t>
            </w:r>
            <w:proofErr w:type="gramEnd"/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1975.</w:t>
            </w:r>
          </w:p>
          <w:p w14:paraId="1B7391B4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25252"/>
                <w:sz w:val="23"/>
                <w:szCs w:val="23"/>
              </w:rPr>
            </w:pPr>
            <w:r>
              <w:rPr>
                <w:rFonts w:ascii="Arial" w:hAnsi="Arial" w:cs="Arial"/>
                <w:color w:val="353535"/>
                <w:sz w:val="23"/>
                <w:szCs w:val="23"/>
              </w:rPr>
              <w:t>20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. "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Slowdown of a Recirculating Loop with Heat Addition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",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N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L. Arrison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 xml:space="preserve">et. </w:t>
            </w:r>
            <w:proofErr w:type="gramStart"/>
            <w:r>
              <w:rPr>
                <w:rFonts w:ascii="Arial" w:hAnsi="Arial" w:cs="Arial"/>
                <w:color w:val="353535"/>
                <w:sz w:val="23"/>
                <w:szCs w:val="23"/>
              </w:rPr>
              <w:t>al</w:t>
            </w:r>
            <w:proofErr w:type="gramEnd"/>
            <w:r>
              <w:rPr>
                <w:rFonts w:ascii="Arial" w:hAnsi="Arial" w:cs="Arial"/>
                <w:color w:val="353535"/>
                <w:sz w:val="23"/>
                <w:szCs w:val="23"/>
              </w:rPr>
              <w:t>., I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Mech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proofErr w:type="gramStart"/>
            <w:r>
              <w:rPr>
                <w:rFonts w:ascii="Arial" w:hAnsi="Arial" w:cs="Arial"/>
                <w:color w:val="353535"/>
                <w:sz w:val="23"/>
                <w:szCs w:val="23"/>
              </w:rPr>
              <w:t xml:space="preserve">E. 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,</w:t>
            </w:r>
            <w:proofErr w:type="gramEnd"/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1977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Pages 77-82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.</w:t>
            </w:r>
          </w:p>
          <w:p w14:paraId="3BA9681A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53535"/>
                <w:sz w:val="23"/>
                <w:szCs w:val="23"/>
              </w:rPr>
            </w:pPr>
            <w:r>
              <w:rPr>
                <w:rFonts w:ascii="Arial" w:hAnsi="Arial" w:cs="Arial"/>
                <w:color w:val="353535"/>
                <w:sz w:val="23"/>
                <w:szCs w:val="23"/>
              </w:rPr>
              <w:t>21. "Polyethylene Plastic Wastes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",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Dr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Norman L. Arrison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 xml:space="preserve">A Report for </w:t>
            </w:r>
            <w:proofErr w:type="spellStart"/>
            <w:r>
              <w:rPr>
                <w:rFonts w:ascii="Arial" w:hAnsi="Arial" w:cs="Arial"/>
                <w:color w:val="353535"/>
                <w:sz w:val="23"/>
                <w:szCs w:val="23"/>
              </w:rPr>
              <w:t>NovaHusky</w:t>
            </w:r>
            <w:proofErr w:type="spellEnd"/>
            <w:r>
              <w:rPr>
                <w:rFonts w:ascii="Arial" w:hAnsi="Arial" w:cs="Arial"/>
                <w:color w:val="353535"/>
                <w:sz w:val="23"/>
                <w:szCs w:val="23"/>
              </w:rPr>
              <w:t xml:space="preserve"> Research Corporation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 xml:space="preserve">Calgary Alberta, </w:t>
            </w:r>
            <w:proofErr w:type="gramStart"/>
            <w:r>
              <w:rPr>
                <w:rFonts w:ascii="Arial" w:hAnsi="Arial" w:cs="Arial"/>
                <w:color w:val="353535"/>
                <w:sz w:val="23"/>
                <w:szCs w:val="23"/>
              </w:rPr>
              <w:t>January,</w:t>
            </w:r>
            <w:proofErr w:type="gramEnd"/>
            <w:r>
              <w:rPr>
                <w:rFonts w:ascii="Arial" w:hAnsi="Arial" w:cs="Arial"/>
                <w:color w:val="353535"/>
                <w:sz w:val="23"/>
                <w:szCs w:val="23"/>
              </w:rPr>
              <w:t xml:space="preserve"> 1993.</w:t>
            </w:r>
          </w:p>
          <w:p w14:paraId="6D0B92BF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53535"/>
                <w:sz w:val="23"/>
                <w:szCs w:val="23"/>
              </w:rPr>
            </w:pPr>
            <w:r>
              <w:rPr>
                <w:rFonts w:ascii="Arial" w:hAnsi="Arial" w:cs="Arial"/>
                <w:color w:val="353535"/>
                <w:sz w:val="23"/>
                <w:szCs w:val="23"/>
              </w:rPr>
              <w:t>22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. "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Plastics Waste</w:t>
            </w:r>
            <w:proofErr w:type="gramStart"/>
            <w:r>
              <w:rPr>
                <w:rFonts w:ascii="Arial" w:hAnsi="Arial" w:cs="Arial"/>
                <w:color w:val="525252"/>
                <w:sz w:val="23"/>
                <w:szCs w:val="23"/>
              </w:rPr>
              <w:t>" ,</w:t>
            </w:r>
            <w:proofErr w:type="gramEnd"/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Dr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Norman L. Arrison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A Report for the Bituminous Material Chair of the University of Calgary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353535"/>
                <w:sz w:val="23"/>
                <w:szCs w:val="23"/>
              </w:rPr>
              <w:t>September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,</w:t>
            </w:r>
            <w:proofErr w:type="gramEnd"/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1999.</w:t>
            </w:r>
          </w:p>
          <w:p w14:paraId="70099967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25252"/>
                <w:sz w:val="23"/>
                <w:szCs w:val="23"/>
              </w:rPr>
            </w:pPr>
            <w:r>
              <w:rPr>
                <w:rFonts w:ascii="Arial" w:hAnsi="Arial" w:cs="Arial"/>
                <w:color w:val="353535"/>
                <w:sz w:val="23"/>
                <w:szCs w:val="23"/>
              </w:rPr>
              <w:t>23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U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.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S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Patent Application 09/539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,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704-lnvention- Apparatus and Process for Separating Fluids and Particles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U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.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S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 xml:space="preserve">Filing Date- March 31 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,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2000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.</w:t>
            </w:r>
          </w:p>
          <w:p w14:paraId="3B4EF38A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25252"/>
                <w:sz w:val="23"/>
                <w:szCs w:val="23"/>
              </w:rPr>
            </w:pPr>
            <w:r>
              <w:rPr>
                <w:rFonts w:ascii="Arial" w:hAnsi="Arial" w:cs="Arial"/>
                <w:color w:val="353535"/>
                <w:sz w:val="23"/>
                <w:szCs w:val="23"/>
              </w:rPr>
              <w:t>24. PCT Patent Application PCT/CA00/00449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 xml:space="preserve">Invention- 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"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Horizontal Distillation Apparatus and Method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"</w:t>
            </w:r>
          </w:p>
          <w:p w14:paraId="5EE1B6FE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25252"/>
                <w:sz w:val="23"/>
                <w:szCs w:val="23"/>
              </w:rPr>
            </w:pPr>
            <w:r>
              <w:rPr>
                <w:rFonts w:ascii="Arial" w:hAnsi="Arial" w:cs="Arial"/>
                <w:color w:val="353535"/>
                <w:sz w:val="23"/>
                <w:szCs w:val="23"/>
              </w:rPr>
              <w:t>25. Canadian Patent Application 2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,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225,635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353535"/>
                <w:sz w:val="23"/>
                <w:szCs w:val="23"/>
              </w:rPr>
              <w:t>lnvention</w:t>
            </w:r>
            <w:proofErr w:type="spellEnd"/>
            <w:r>
              <w:rPr>
                <w:rFonts w:ascii="Arial" w:hAnsi="Arial" w:cs="Arial"/>
                <w:color w:val="353535"/>
                <w:sz w:val="23"/>
                <w:szCs w:val="23"/>
              </w:rPr>
              <w:t>-Apparatus and Process for Reclaiming Fuel Oil from Waste Oil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Filing Date - August 1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1997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.</w:t>
            </w:r>
          </w:p>
          <w:p w14:paraId="14362184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53535"/>
                <w:sz w:val="23"/>
                <w:szCs w:val="23"/>
              </w:rPr>
            </w:pPr>
            <w:r>
              <w:rPr>
                <w:rFonts w:ascii="Arial" w:hAnsi="Arial" w:cs="Arial"/>
                <w:color w:val="353535"/>
                <w:sz w:val="23"/>
                <w:szCs w:val="23"/>
              </w:rPr>
              <w:t>26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U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.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S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Provisional Patent Application 60/273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,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625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 xml:space="preserve">Invention 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-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 xml:space="preserve">Auder Cleaning of Solids Contaminated </w:t>
            </w:r>
            <w:proofErr w:type="gramStart"/>
            <w:r>
              <w:rPr>
                <w:rFonts w:ascii="Arial" w:hAnsi="Arial" w:cs="Arial"/>
                <w:color w:val="353535"/>
                <w:sz w:val="23"/>
                <w:szCs w:val="23"/>
              </w:rPr>
              <w:t>With</w:t>
            </w:r>
            <w:proofErr w:type="gramEnd"/>
            <w:r>
              <w:rPr>
                <w:rFonts w:ascii="Arial" w:hAnsi="Arial" w:cs="Arial"/>
                <w:color w:val="353535"/>
                <w:sz w:val="23"/>
                <w:szCs w:val="23"/>
              </w:rPr>
              <w:t xml:space="preserve"> Volatile Liquids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U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>.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S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Filing Date - March 7</w:t>
            </w:r>
            <w:r>
              <w:rPr>
                <w:rFonts w:ascii="Arial" w:hAnsi="Arial" w:cs="Arial"/>
                <w:color w:val="525252"/>
                <w:sz w:val="23"/>
                <w:szCs w:val="23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3"/>
                <w:szCs w:val="23"/>
              </w:rPr>
              <w:t>2001</w:t>
            </w:r>
          </w:p>
          <w:p w14:paraId="432A1EF8" w14:textId="77777777" w:rsidR="0080405D" w:rsidRDefault="0080405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53535"/>
                <w:sz w:val="23"/>
                <w:szCs w:val="23"/>
              </w:rPr>
            </w:pPr>
          </w:p>
          <w:p w14:paraId="7BB0865D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343434"/>
                <w:sz w:val="40"/>
                <w:szCs w:val="40"/>
              </w:rPr>
            </w:pPr>
            <w:r w:rsidRPr="0080405D">
              <w:rPr>
                <w:rFonts w:ascii="Arial" w:hAnsi="Arial" w:cs="Arial"/>
                <w:b/>
                <w:color w:val="343434"/>
                <w:sz w:val="40"/>
                <w:szCs w:val="40"/>
              </w:rPr>
              <w:t xml:space="preserve">Publications and Presentations </w:t>
            </w:r>
            <w:r w:rsidRPr="0080405D">
              <w:rPr>
                <w:rFonts w:ascii="Times New Roman" w:hAnsi="Times New Roman" w:cs="Times New Roman"/>
                <w:b/>
                <w:color w:val="343434"/>
                <w:sz w:val="40"/>
                <w:szCs w:val="40"/>
              </w:rPr>
              <w:t>3</w:t>
            </w:r>
          </w:p>
          <w:p w14:paraId="7117F292" w14:textId="77777777" w:rsidR="0080405D" w:rsidRPr="0080405D" w:rsidRDefault="0080405D" w:rsidP="009214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343434"/>
                <w:sz w:val="40"/>
                <w:szCs w:val="40"/>
              </w:rPr>
            </w:pPr>
          </w:p>
          <w:p w14:paraId="3E1F8D94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43434"/>
                <w:sz w:val="24"/>
              </w:rPr>
            </w:pPr>
            <w:r>
              <w:rPr>
                <w:rFonts w:ascii="Arial" w:hAnsi="Arial" w:cs="Arial"/>
                <w:color w:val="343434"/>
                <w:sz w:val="24"/>
              </w:rPr>
              <w:t>27</w:t>
            </w:r>
            <w:r>
              <w:rPr>
                <w:rFonts w:ascii="Arial" w:hAnsi="Arial" w:cs="Arial"/>
                <w:color w:val="4E4E4E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U</w:t>
            </w:r>
            <w:r>
              <w:rPr>
                <w:rFonts w:ascii="Arial" w:hAnsi="Arial" w:cs="Arial"/>
                <w:color w:val="4E4E4E"/>
                <w:sz w:val="24"/>
              </w:rPr>
              <w:t>.</w:t>
            </w:r>
            <w:r>
              <w:rPr>
                <w:rFonts w:ascii="Arial" w:hAnsi="Arial" w:cs="Arial"/>
                <w:color w:val="343434"/>
                <w:sz w:val="24"/>
              </w:rPr>
              <w:t>S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Provisional Patent Application 60/234</w:t>
            </w:r>
            <w:r>
              <w:rPr>
                <w:rFonts w:ascii="Arial" w:hAnsi="Arial" w:cs="Arial"/>
                <w:color w:val="4E4E4E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192</w:t>
            </w:r>
            <w:r>
              <w:rPr>
                <w:rFonts w:ascii="Arial" w:hAnsi="Arial" w:cs="Arial"/>
                <w:color w:val="4E4E4E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 xml:space="preserve">Invention - </w:t>
            </w:r>
            <w:r>
              <w:rPr>
                <w:rFonts w:ascii="Arial" w:hAnsi="Arial" w:cs="Arial"/>
                <w:color w:val="4E4E4E"/>
                <w:sz w:val="24"/>
              </w:rPr>
              <w:t>"</w:t>
            </w:r>
            <w:r>
              <w:rPr>
                <w:rFonts w:ascii="Arial" w:hAnsi="Arial" w:cs="Arial"/>
                <w:color w:val="343434"/>
                <w:sz w:val="24"/>
              </w:rPr>
              <w:t xml:space="preserve">Method and Apparatus for Producing Potable Drinking Water </w:t>
            </w:r>
            <w:r>
              <w:rPr>
                <w:rFonts w:ascii="Arial" w:hAnsi="Arial" w:cs="Arial"/>
                <w:color w:val="C2C2C2"/>
                <w:sz w:val="24"/>
              </w:rPr>
              <w:t>-</w:t>
            </w:r>
            <w:r>
              <w:rPr>
                <w:rFonts w:ascii="Arial" w:hAnsi="Arial" w:cs="Arial"/>
                <w:color w:val="343434"/>
                <w:sz w:val="24"/>
              </w:rPr>
              <w:t>From Air"</w:t>
            </w:r>
            <w:r>
              <w:rPr>
                <w:rFonts w:ascii="Arial" w:hAnsi="Arial" w:cs="Arial"/>
                <w:color w:val="4E4E4E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U.S</w:t>
            </w:r>
            <w:r>
              <w:rPr>
                <w:rFonts w:ascii="Arial" w:hAnsi="Arial" w:cs="Arial"/>
                <w:color w:val="4E4E4E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Filing Date - September 20</w:t>
            </w:r>
            <w:r>
              <w:rPr>
                <w:rFonts w:ascii="Arial" w:hAnsi="Arial" w:cs="Arial"/>
                <w:color w:val="4E4E4E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2000</w:t>
            </w:r>
          </w:p>
          <w:p w14:paraId="5B8740E7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4E4E4E"/>
                <w:sz w:val="24"/>
              </w:rPr>
            </w:pPr>
            <w:r>
              <w:rPr>
                <w:rFonts w:ascii="Arial" w:hAnsi="Arial" w:cs="Arial"/>
                <w:color w:val="343434"/>
                <w:sz w:val="24"/>
              </w:rPr>
              <w:t>28</w:t>
            </w:r>
            <w:r>
              <w:rPr>
                <w:rFonts w:ascii="Arial" w:hAnsi="Arial" w:cs="Arial"/>
                <w:color w:val="4E4E4E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Lite Breaker</w:t>
            </w:r>
            <w:r>
              <w:rPr>
                <w:rFonts w:ascii="Arial" w:hAnsi="Arial" w:cs="Arial"/>
                <w:color w:val="4E4E4E"/>
                <w:sz w:val="24"/>
              </w:rPr>
              <w:t xml:space="preserve">" </w:t>
            </w:r>
            <w:r>
              <w:rPr>
                <w:rFonts w:ascii="Arial" w:hAnsi="Arial" w:cs="Arial"/>
                <w:color w:val="343434"/>
                <w:sz w:val="24"/>
              </w:rPr>
              <w:t>demonstration presented to HONG-IK Engineering Consultants Co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., </w:t>
            </w:r>
            <w:r>
              <w:rPr>
                <w:rFonts w:ascii="Arial" w:hAnsi="Arial" w:cs="Arial"/>
                <w:color w:val="343434"/>
                <w:sz w:val="24"/>
              </w:rPr>
              <w:t>Ltd</w:t>
            </w:r>
            <w:r>
              <w:rPr>
                <w:rFonts w:ascii="Arial" w:hAnsi="Arial" w:cs="Arial"/>
                <w:color w:val="4E4E4E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of Seoul</w:t>
            </w:r>
            <w:r>
              <w:rPr>
                <w:rFonts w:ascii="Arial" w:hAnsi="Arial" w:cs="Arial"/>
                <w:color w:val="4E4E4E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Korea</w:t>
            </w:r>
            <w:r>
              <w:rPr>
                <w:rFonts w:ascii="Arial" w:hAnsi="Arial" w:cs="Arial"/>
                <w:color w:val="606060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Graymont Western Canada Inc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., </w:t>
            </w:r>
            <w:r>
              <w:rPr>
                <w:rFonts w:ascii="Arial" w:hAnsi="Arial" w:cs="Arial"/>
                <w:color w:val="343434"/>
                <w:sz w:val="24"/>
              </w:rPr>
              <w:t>and other Alberta Investors at quarry in Blairmore</w:t>
            </w:r>
            <w:r>
              <w:rPr>
                <w:rFonts w:ascii="Arial" w:hAnsi="Arial" w:cs="Arial"/>
                <w:color w:val="4E4E4E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Alberta</w:t>
            </w:r>
            <w:r>
              <w:rPr>
                <w:rFonts w:ascii="Arial" w:hAnsi="Arial" w:cs="Arial"/>
                <w:color w:val="4E4E4E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May 8-</w:t>
            </w:r>
            <w:proofErr w:type="gramStart"/>
            <w:r>
              <w:rPr>
                <w:rFonts w:ascii="Arial" w:hAnsi="Arial" w:cs="Arial"/>
                <w:color w:val="343434"/>
                <w:sz w:val="24"/>
              </w:rPr>
              <w:t xml:space="preserve">11 </w:t>
            </w:r>
            <w:r>
              <w:rPr>
                <w:rFonts w:ascii="Arial" w:hAnsi="Arial" w:cs="Arial"/>
                <w:color w:val="4E4E4E"/>
                <w:sz w:val="24"/>
              </w:rPr>
              <w:t>,</w:t>
            </w:r>
            <w:proofErr w:type="gramEnd"/>
            <w:r>
              <w:rPr>
                <w:rFonts w:ascii="Arial" w:hAnsi="Arial" w:cs="Arial"/>
                <w:color w:val="4E4E4E"/>
                <w:sz w:val="24"/>
              </w:rPr>
              <w:t xml:space="preserve"> </w:t>
            </w:r>
            <w:r>
              <w:rPr>
                <w:rFonts w:ascii="Arial" w:hAnsi="Arial" w:cs="Arial"/>
                <w:color w:val="343434"/>
                <w:sz w:val="24"/>
              </w:rPr>
              <w:t>2000</w:t>
            </w:r>
            <w:r>
              <w:rPr>
                <w:rFonts w:ascii="Arial" w:hAnsi="Arial" w:cs="Arial"/>
                <w:color w:val="4E4E4E"/>
                <w:sz w:val="24"/>
              </w:rPr>
              <w:t>.</w:t>
            </w:r>
          </w:p>
          <w:p w14:paraId="6ED1CB76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43434"/>
                <w:sz w:val="24"/>
              </w:rPr>
            </w:pPr>
            <w:r>
              <w:rPr>
                <w:rFonts w:ascii="Arial" w:hAnsi="Arial" w:cs="Arial"/>
                <w:color w:val="343434"/>
                <w:sz w:val="24"/>
              </w:rPr>
              <w:t>29. Invention - Method and Apparatus for Fracturing Brittle Materials by Thermal Stressing</w:t>
            </w:r>
            <w:r>
              <w:rPr>
                <w:rFonts w:ascii="Arial" w:hAnsi="Arial" w:cs="Arial"/>
                <w:color w:val="4E4E4E"/>
                <w:sz w:val="24"/>
              </w:rPr>
              <w:t xml:space="preserve">; </w:t>
            </w:r>
            <w:r>
              <w:rPr>
                <w:rFonts w:ascii="Arial" w:hAnsi="Arial" w:cs="Arial"/>
                <w:color w:val="343434"/>
                <w:sz w:val="24"/>
              </w:rPr>
              <w:t>Canadian Patent Application 2</w:t>
            </w:r>
            <w:r>
              <w:rPr>
                <w:rFonts w:ascii="Arial" w:hAnsi="Arial" w:cs="Arial"/>
                <w:color w:val="4E4E4E"/>
                <w:sz w:val="24"/>
              </w:rPr>
              <w:t>,</w:t>
            </w:r>
            <w:r>
              <w:rPr>
                <w:rFonts w:ascii="Arial" w:hAnsi="Arial" w:cs="Arial"/>
                <w:color w:val="343434"/>
                <w:sz w:val="24"/>
              </w:rPr>
              <w:t>310,883</w:t>
            </w:r>
            <w:r>
              <w:rPr>
                <w:rFonts w:ascii="Arial" w:hAnsi="Arial" w:cs="Arial"/>
                <w:color w:val="4E4E4E"/>
                <w:sz w:val="24"/>
              </w:rPr>
              <w:t xml:space="preserve">; </w:t>
            </w:r>
            <w:r>
              <w:rPr>
                <w:rFonts w:ascii="Arial" w:hAnsi="Arial" w:cs="Arial"/>
                <w:color w:val="343434"/>
                <w:sz w:val="24"/>
              </w:rPr>
              <w:t>Filed June 6</w:t>
            </w:r>
            <w:r>
              <w:rPr>
                <w:rFonts w:ascii="Arial" w:hAnsi="Arial" w:cs="Arial"/>
                <w:color w:val="4E4E4E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2000</w:t>
            </w:r>
          </w:p>
          <w:p w14:paraId="01775D24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43434"/>
                <w:sz w:val="24"/>
              </w:rPr>
            </w:pPr>
            <w:r>
              <w:rPr>
                <w:rFonts w:ascii="Arial" w:hAnsi="Arial" w:cs="Arial"/>
                <w:color w:val="343434"/>
                <w:sz w:val="24"/>
              </w:rPr>
              <w:t>30. Invention - Arc Lamp and Method of Use U.S. Provisional Patent Application No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60/319</w:t>
            </w:r>
            <w:r>
              <w:rPr>
                <w:rFonts w:ascii="Arial" w:hAnsi="Arial" w:cs="Arial"/>
                <w:color w:val="4E4E4E"/>
                <w:sz w:val="24"/>
              </w:rPr>
              <w:t>,</w:t>
            </w:r>
            <w:r>
              <w:rPr>
                <w:rFonts w:ascii="Arial" w:hAnsi="Arial" w:cs="Arial"/>
                <w:color w:val="343434"/>
                <w:sz w:val="24"/>
              </w:rPr>
              <w:t>879</w:t>
            </w:r>
            <w:r>
              <w:rPr>
                <w:rFonts w:ascii="Arial" w:hAnsi="Arial" w:cs="Arial"/>
                <w:color w:val="4E4E4E"/>
                <w:sz w:val="24"/>
              </w:rPr>
              <w:t xml:space="preserve">; </w:t>
            </w:r>
            <w:r>
              <w:rPr>
                <w:rFonts w:ascii="Arial" w:hAnsi="Arial" w:cs="Arial"/>
                <w:color w:val="343434"/>
                <w:sz w:val="24"/>
              </w:rPr>
              <w:t>Filed January 17</w:t>
            </w:r>
            <w:r>
              <w:rPr>
                <w:rFonts w:ascii="Arial" w:hAnsi="Arial" w:cs="Arial"/>
                <w:color w:val="606060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2003</w:t>
            </w:r>
          </w:p>
          <w:p w14:paraId="5B3CD783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43434"/>
                <w:sz w:val="24"/>
              </w:rPr>
            </w:pPr>
            <w:proofErr w:type="gramStart"/>
            <w:r>
              <w:rPr>
                <w:rFonts w:ascii="Arial" w:hAnsi="Arial" w:cs="Arial"/>
                <w:color w:val="343434"/>
                <w:sz w:val="24"/>
              </w:rPr>
              <w:t xml:space="preserve">31 </w:t>
            </w:r>
            <w:r>
              <w:rPr>
                <w:rFonts w:ascii="Arial" w:hAnsi="Arial" w:cs="Arial"/>
                <w:color w:val="4E4E4E"/>
                <w:sz w:val="24"/>
              </w:rPr>
              <w:t>.</w:t>
            </w:r>
            <w:proofErr w:type="gramEnd"/>
            <w:r>
              <w:rPr>
                <w:rFonts w:ascii="Arial" w:hAnsi="Arial" w:cs="Arial"/>
                <w:color w:val="4E4E4E"/>
                <w:sz w:val="24"/>
              </w:rPr>
              <w:t xml:space="preserve"> </w:t>
            </w:r>
            <w:r>
              <w:rPr>
                <w:rFonts w:ascii="Arial" w:hAnsi="Arial" w:cs="Arial"/>
                <w:color w:val="343434"/>
                <w:sz w:val="24"/>
              </w:rPr>
              <w:t>DRILLING MUD REMEDIATION</w:t>
            </w:r>
            <w:r>
              <w:rPr>
                <w:rFonts w:ascii="Arial" w:hAnsi="Arial" w:cs="Arial"/>
                <w:color w:val="4E4E4E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U.S. Patent Docket No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53114</w:t>
            </w:r>
            <w:r>
              <w:rPr>
                <w:rFonts w:ascii="Arial" w:hAnsi="Arial" w:cs="Arial"/>
                <w:color w:val="4E4E4E"/>
                <w:sz w:val="24"/>
              </w:rPr>
              <w:t>.</w:t>
            </w:r>
            <w:r>
              <w:rPr>
                <w:rFonts w:ascii="Arial" w:hAnsi="Arial" w:cs="Arial"/>
                <w:color w:val="343434"/>
                <w:sz w:val="24"/>
              </w:rPr>
              <w:t>1</w:t>
            </w:r>
          </w:p>
          <w:p w14:paraId="4824A797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43434"/>
                <w:sz w:val="24"/>
              </w:rPr>
            </w:pPr>
            <w:r>
              <w:rPr>
                <w:rFonts w:ascii="Arial" w:hAnsi="Arial" w:cs="Arial"/>
                <w:color w:val="343434"/>
                <w:sz w:val="24"/>
              </w:rPr>
              <w:t>32</w:t>
            </w:r>
            <w:r>
              <w:rPr>
                <w:rFonts w:ascii="Arial" w:hAnsi="Arial" w:cs="Arial"/>
                <w:color w:val="4E4E4E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U</w:t>
            </w:r>
            <w:r>
              <w:rPr>
                <w:rFonts w:ascii="Arial" w:hAnsi="Arial" w:cs="Arial"/>
                <w:color w:val="4E4E4E"/>
                <w:sz w:val="24"/>
              </w:rPr>
              <w:t>.</w:t>
            </w:r>
            <w:r>
              <w:rPr>
                <w:rFonts w:ascii="Arial" w:hAnsi="Arial" w:cs="Arial"/>
                <w:color w:val="343434"/>
                <w:sz w:val="24"/>
              </w:rPr>
              <w:t>S</w:t>
            </w:r>
            <w:r>
              <w:rPr>
                <w:rFonts w:ascii="Arial" w:hAnsi="Arial" w:cs="Arial"/>
                <w:color w:val="4E4E4E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Patent Application US 2011/0186462 A1</w:t>
            </w:r>
            <w:r>
              <w:rPr>
                <w:rFonts w:ascii="Arial" w:hAnsi="Arial" w:cs="Arial"/>
                <w:color w:val="4E4E4E"/>
                <w:sz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343434"/>
                <w:sz w:val="24"/>
              </w:rPr>
              <w:t>Microcidal</w:t>
            </w:r>
            <w:proofErr w:type="spellEnd"/>
            <w:r>
              <w:rPr>
                <w:rFonts w:ascii="Arial" w:hAnsi="Arial" w:cs="Arial"/>
                <w:color w:val="343434"/>
                <w:sz w:val="24"/>
              </w:rPr>
              <w:t xml:space="preserve"> Composition</w:t>
            </w:r>
          </w:p>
          <w:p w14:paraId="413E197B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43434"/>
                <w:sz w:val="24"/>
              </w:rPr>
            </w:pPr>
            <w:r>
              <w:rPr>
                <w:rFonts w:ascii="Arial" w:hAnsi="Arial" w:cs="Arial"/>
                <w:color w:val="343434"/>
                <w:sz w:val="24"/>
              </w:rPr>
              <w:lastRenderedPageBreak/>
              <w:t>33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U</w:t>
            </w:r>
            <w:r>
              <w:rPr>
                <w:rFonts w:ascii="Arial" w:hAnsi="Arial" w:cs="Arial"/>
                <w:color w:val="4E4E4E"/>
                <w:sz w:val="24"/>
              </w:rPr>
              <w:t>.</w:t>
            </w:r>
            <w:r>
              <w:rPr>
                <w:rFonts w:ascii="Arial" w:hAnsi="Arial" w:cs="Arial"/>
                <w:color w:val="343434"/>
                <w:sz w:val="24"/>
              </w:rPr>
              <w:t>S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Patent Application US 2012/0202721 A1</w:t>
            </w:r>
            <w:r>
              <w:rPr>
                <w:rFonts w:ascii="Arial" w:hAnsi="Arial" w:cs="Arial"/>
                <w:color w:val="4E4E4E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 xml:space="preserve">Electrolyzed Water </w:t>
            </w:r>
            <w:r>
              <w:rPr>
                <w:rFonts w:ascii="Arial" w:hAnsi="Arial" w:cs="Arial"/>
                <w:color w:val="4E4E4E"/>
                <w:sz w:val="24"/>
              </w:rPr>
              <w:t xml:space="preserve">– </w:t>
            </w:r>
            <w:r>
              <w:rPr>
                <w:rFonts w:ascii="Arial" w:hAnsi="Arial" w:cs="Arial"/>
                <w:color w:val="343434"/>
                <w:sz w:val="24"/>
              </w:rPr>
              <w:t xml:space="preserve">Amine Compositions and Methods of Use </w:t>
            </w:r>
          </w:p>
          <w:p w14:paraId="0664646B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4E4E4E"/>
                <w:sz w:val="24"/>
              </w:rPr>
            </w:pPr>
            <w:r>
              <w:rPr>
                <w:rFonts w:ascii="Arial" w:hAnsi="Arial" w:cs="Arial"/>
                <w:color w:val="343434"/>
                <w:sz w:val="24"/>
              </w:rPr>
              <w:t>34</w:t>
            </w:r>
            <w:r>
              <w:rPr>
                <w:rFonts w:ascii="Arial" w:hAnsi="Arial" w:cs="Arial"/>
                <w:color w:val="4E4E4E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U.S. Patent US944766782</w:t>
            </w:r>
            <w:r>
              <w:rPr>
                <w:rFonts w:ascii="Arial" w:hAnsi="Arial" w:cs="Arial"/>
                <w:color w:val="4E4E4E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Steam Inert System for Quinn Construction Ltd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January 2014</w:t>
            </w:r>
            <w:r>
              <w:rPr>
                <w:rFonts w:ascii="Arial" w:hAnsi="Arial" w:cs="Arial"/>
                <w:color w:val="4E4E4E"/>
                <w:sz w:val="24"/>
              </w:rPr>
              <w:t>.</w:t>
            </w:r>
          </w:p>
          <w:p w14:paraId="546D2374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43434"/>
                <w:sz w:val="24"/>
              </w:rPr>
            </w:pPr>
            <w:r>
              <w:rPr>
                <w:rFonts w:ascii="Arial" w:hAnsi="Arial" w:cs="Arial"/>
                <w:color w:val="343434"/>
                <w:sz w:val="24"/>
              </w:rPr>
              <w:t>35</w:t>
            </w:r>
            <w:r>
              <w:rPr>
                <w:rFonts w:ascii="Arial" w:hAnsi="Arial" w:cs="Arial"/>
                <w:color w:val="4E4E4E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U</w:t>
            </w:r>
            <w:r>
              <w:rPr>
                <w:rFonts w:ascii="Arial" w:hAnsi="Arial" w:cs="Arial"/>
                <w:color w:val="4E4E4E"/>
                <w:sz w:val="24"/>
              </w:rPr>
              <w:t>.</w:t>
            </w:r>
            <w:r>
              <w:rPr>
                <w:rFonts w:ascii="Arial" w:hAnsi="Arial" w:cs="Arial"/>
                <w:color w:val="343434"/>
                <w:sz w:val="24"/>
              </w:rPr>
              <w:t>S</w:t>
            </w:r>
            <w:r>
              <w:rPr>
                <w:rFonts w:ascii="Arial" w:hAnsi="Arial" w:cs="Arial"/>
                <w:color w:val="4E4E4E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Patent Application US 2014/127</w:t>
            </w:r>
            <w:r>
              <w:rPr>
                <w:rFonts w:ascii="Arial" w:hAnsi="Arial" w:cs="Arial"/>
                <w:color w:val="4E4E4E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196 Catalytic Biomass Conversion 36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Canadian Patent 2</w:t>
            </w:r>
            <w:r>
              <w:rPr>
                <w:rFonts w:ascii="Arial" w:hAnsi="Arial" w:cs="Arial"/>
                <w:color w:val="4E4E4E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766,664 Amines Compositions and Methods of Use</w:t>
            </w:r>
            <w:r>
              <w:rPr>
                <w:rFonts w:ascii="Arial" w:hAnsi="Arial" w:cs="Arial"/>
                <w:color w:val="4E4E4E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2016</w:t>
            </w:r>
          </w:p>
          <w:p w14:paraId="2AC744E5" w14:textId="77777777" w:rsidR="0080405D" w:rsidRDefault="0080405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43434"/>
                <w:sz w:val="24"/>
              </w:rPr>
            </w:pPr>
          </w:p>
          <w:p w14:paraId="79F5F706" w14:textId="2BC40769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343434"/>
                <w:sz w:val="40"/>
                <w:szCs w:val="40"/>
              </w:rPr>
            </w:pPr>
            <w:r w:rsidRPr="0080405D">
              <w:rPr>
                <w:rFonts w:ascii="Arial" w:hAnsi="Arial" w:cs="Arial"/>
                <w:b/>
                <w:bCs/>
                <w:color w:val="343434"/>
                <w:sz w:val="40"/>
                <w:szCs w:val="40"/>
              </w:rPr>
              <w:t>PRESENTATION</w:t>
            </w:r>
          </w:p>
          <w:p w14:paraId="017F5875" w14:textId="77777777" w:rsidR="0080405D" w:rsidRPr="0080405D" w:rsidRDefault="0080405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343434"/>
                <w:sz w:val="40"/>
                <w:szCs w:val="40"/>
              </w:rPr>
            </w:pPr>
          </w:p>
          <w:p w14:paraId="6C1291DF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7B7B7B"/>
                <w:sz w:val="24"/>
              </w:rPr>
            </w:pPr>
            <w:r>
              <w:rPr>
                <w:rFonts w:ascii="Arial" w:hAnsi="Arial" w:cs="Arial"/>
                <w:color w:val="343434"/>
                <w:sz w:val="24"/>
              </w:rPr>
              <w:t>1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 </w:t>
            </w:r>
            <w:r>
              <w:rPr>
                <w:rFonts w:ascii="Arial" w:hAnsi="Arial" w:cs="Arial"/>
                <w:color w:val="4E4E4E"/>
                <w:sz w:val="24"/>
              </w:rPr>
              <w:t>"</w:t>
            </w:r>
            <w:r>
              <w:rPr>
                <w:rFonts w:ascii="Arial" w:hAnsi="Arial" w:cs="Arial"/>
                <w:color w:val="343434"/>
                <w:sz w:val="24"/>
              </w:rPr>
              <w:t>The Design of a Special Purpose Non-Linear Controller'</w:t>
            </w:r>
            <w:r>
              <w:rPr>
                <w:rFonts w:ascii="Arial" w:hAnsi="Arial" w:cs="Arial"/>
                <w:color w:val="4E4E4E"/>
                <w:sz w:val="24"/>
              </w:rPr>
              <w:t xml:space="preserve">', </w:t>
            </w:r>
            <w:r>
              <w:rPr>
                <w:rFonts w:ascii="Arial" w:hAnsi="Arial" w:cs="Arial"/>
                <w:color w:val="343434"/>
                <w:sz w:val="24"/>
              </w:rPr>
              <w:t>presented at the 16th Canadian Chemical Engineering Conference</w:t>
            </w:r>
            <w:r>
              <w:rPr>
                <w:rFonts w:ascii="Arial" w:hAnsi="Arial" w:cs="Arial"/>
                <w:color w:val="4E4E4E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Windsor</w:t>
            </w:r>
            <w:r>
              <w:rPr>
                <w:rFonts w:ascii="Arial" w:hAnsi="Arial" w:cs="Arial"/>
                <w:color w:val="4E4E4E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Ontario</w:t>
            </w:r>
            <w:r>
              <w:rPr>
                <w:rFonts w:ascii="Arial" w:hAnsi="Arial" w:cs="Arial"/>
                <w:color w:val="4E4E4E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1967</w:t>
            </w:r>
            <w:r>
              <w:rPr>
                <w:rFonts w:ascii="Arial" w:hAnsi="Arial" w:cs="Arial"/>
                <w:color w:val="7B7B7B"/>
                <w:sz w:val="24"/>
              </w:rPr>
              <w:t>.</w:t>
            </w:r>
          </w:p>
          <w:p w14:paraId="1F72F90C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606060"/>
                <w:sz w:val="24"/>
              </w:rPr>
            </w:pPr>
            <w:r>
              <w:rPr>
                <w:rFonts w:ascii="Arial" w:hAnsi="Arial" w:cs="Arial"/>
                <w:color w:val="343434"/>
                <w:sz w:val="24"/>
              </w:rPr>
              <w:t>2</w:t>
            </w:r>
            <w:r>
              <w:rPr>
                <w:rFonts w:ascii="Arial" w:hAnsi="Arial" w:cs="Arial"/>
                <w:color w:val="4E4E4E"/>
                <w:sz w:val="24"/>
              </w:rPr>
              <w:t>. "</w:t>
            </w:r>
            <w:r>
              <w:rPr>
                <w:rFonts w:ascii="Arial" w:hAnsi="Arial" w:cs="Arial"/>
                <w:color w:val="343434"/>
                <w:sz w:val="24"/>
              </w:rPr>
              <w:t>Analysis of the Manipulated Variable in Stochastic Processes</w:t>
            </w:r>
            <w:r>
              <w:rPr>
                <w:rFonts w:ascii="Arial" w:hAnsi="Arial" w:cs="Arial"/>
                <w:color w:val="4E4E4E"/>
                <w:sz w:val="24"/>
              </w:rPr>
              <w:t xml:space="preserve">", </w:t>
            </w:r>
            <w:r>
              <w:rPr>
                <w:rFonts w:ascii="Arial" w:hAnsi="Arial" w:cs="Arial"/>
                <w:color w:val="343434"/>
                <w:sz w:val="24"/>
              </w:rPr>
              <w:t>presented at the 16th Canadian Chemical Engineering Conference</w:t>
            </w:r>
            <w:r>
              <w:rPr>
                <w:rFonts w:ascii="Arial" w:hAnsi="Arial" w:cs="Arial"/>
                <w:color w:val="4E4E4E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Windsor</w:t>
            </w:r>
            <w:r>
              <w:rPr>
                <w:rFonts w:ascii="Arial" w:hAnsi="Arial" w:cs="Arial"/>
                <w:color w:val="4E4E4E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Ontario</w:t>
            </w:r>
            <w:r>
              <w:rPr>
                <w:rFonts w:ascii="Arial" w:hAnsi="Arial" w:cs="Arial"/>
                <w:color w:val="4E4E4E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1967</w:t>
            </w:r>
            <w:r>
              <w:rPr>
                <w:rFonts w:ascii="Arial" w:hAnsi="Arial" w:cs="Arial"/>
                <w:color w:val="606060"/>
                <w:sz w:val="24"/>
              </w:rPr>
              <w:t>.</w:t>
            </w:r>
          </w:p>
          <w:p w14:paraId="18C8FD88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4F4F4F"/>
                <w:sz w:val="24"/>
              </w:rPr>
            </w:pPr>
            <w:r>
              <w:rPr>
                <w:rFonts w:ascii="Arial" w:hAnsi="Arial" w:cs="Arial"/>
                <w:color w:val="343434"/>
                <w:sz w:val="24"/>
              </w:rPr>
              <w:t>3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 </w:t>
            </w:r>
            <w:r>
              <w:rPr>
                <w:rFonts w:ascii="Arial" w:hAnsi="Arial" w:cs="Arial"/>
                <w:color w:val="4F4F4F"/>
                <w:sz w:val="24"/>
              </w:rPr>
              <w:t>"</w:t>
            </w:r>
            <w:r>
              <w:rPr>
                <w:rFonts w:ascii="Arial" w:hAnsi="Arial" w:cs="Arial"/>
                <w:color w:val="343434"/>
                <w:sz w:val="24"/>
              </w:rPr>
              <w:t>Heat Transfer Limitations for a Multi Component Organic Liquid in a Tubular Geometry</w:t>
            </w:r>
            <w:r>
              <w:rPr>
                <w:rFonts w:ascii="Arial" w:hAnsi="Arial" w:cs="Arial"/>
                <w:color w:val="4F4F4F"/>
                <w:sz w:val="24"/>
              </w:rPr>
              <w:t xml:space="preserve">", </w:t>
            </w:r>
            <w:r>
              <w:rPr>
                <w:rFonts w:ascii="Arial" w:hAnsi="Arial" w:cs="Arial"/>
                <w:color w:val="343434"/>
                <w:sz w:val="24"/>
              </w:rPr>
              <w:t>presented at the 24th Canadian Chemical Engineering Conference</w:t>
            </w:r>
            <w:r>
              <w:rPr>
                <w:rFonts w:ascii="Arial" w:hAnsi="Arial" w:cs="Arial"/>
                <w:color w:val="606060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Ottawa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Ontario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 xml:space="preserve">197 4 (with </w:t>
            </w:r>
            <w:r>
              <w:rPr>
                <w:rFonts w:ascii="Times New Roman" w:hAnsi="Times New Roman" w:cs="Times New Roman"/>
                <w:color w:val="343434"/>
                <w:sz w:val="24"/>
              </w:rPr>
              <w:t xml:space="preserve">R. </w:t>
            </w:r>
            <w:r>
              <w:rPr>
                <w:rFonts w:ascii="Arial" w:hAnsi="Arial" w:cs="Arial"/>
                <w:color w:val="343434"/>
                <w:sz w:val="24"/>
              </w:rPr>
              <w:t>B</w:t>
            </w:r>
            <w:r>
              <w:rPr>
                <w:rFonts w:ascii="Arial" w:hAnsi="Arial" w:cs="Arial"/>
                <w:color w:val="4F4F4F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Jeffries)</w:t>
            </w:r>
            <w:r>
              <w:rPr>
                <w:rFonts w:ascii="Arial" w:hAnsi="Arial" w:cs="Arial"/>
                <w:color w:val="4F4F4F"/>
                <w:sz w:val="24"/>
              </w:rPr>
              <w:t>.</w:t>
            </w:r>
          </w:p>
          <w:p w14:paraId="71B2F869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4F4F4F"/>
                <w:sz w:val="24"/>
              </w:rPr>
            </w:pPr>
            <w:r>
              <w:rPr>
                <w:rFonts w:ascii="Arial" w:hAnsi="Arial" w:cs="Arial"/>
                <w:color w:val="343434"/>
                <w:sz w:val="24"/>
              </w:rPr>
              <w:t>4</w:t>
            </w:r>
            <w:r>
              <w:rPr>
                <w:rFonts w:ascii="Arial" w:hAnsi="Arial" w:cs="Arial"/>
                <w:color w:val="4F4F4F"/>
                <w:sz w:val="24"/>
              </w:rPr>
              <w:t>. "</w:t>
            </w:r>
            <w:r>
              <w:rPr>
                <w:rFonts w:ascii="Arial" w:hAnsi="Arial" w:cs="Arial"/>
                <w:color w:val="343434"/>
                <w:sz w:val="24"/>
              </w:rPr>
              <w:t>Forced Convection Heat Transfer to a Multi Component Organic Liquid in Various Geometries</w:t>
            </w:r>
            <w:r>
              <w:rPr>
                <w:rFonts w:ascii="Arial" w:hAnsi="Arial" w:cs="Arial"/>
                <w:color w:val="4F4F4F"/>
                <w:sz w:val="24"/>
              </w:rPr>
              <w:t xml:space="preserve">", </w:t>
            </w:r>
            <w:r>
              <w:rPr>
                <w:rFonts w:ascii="Arial" w:hAnsi="Arial" w:cs="Arial"/>
                <w:color w:val="343434"/>
                <w:sz w:val="24"/>
              </w:rPr>
              <w:t>presented at the 24th Canadian Chemical Engineering Conference, Ottawa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Ontario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 xml:space="preserve">1974 (with </w:t>
            </w:r>
            <w:r>
              <w:rPr>
                <w:rFonts w:ascii="Times New Roman" w:hAnsi="Times New Roman" w:cs="Times New Roman"/>
                <w:color w:val="343434"/>
                <w:sz w:val="24"/>
              </w:rPr>
              <w:t xml:space="preserve">R. </w:t>
            </w:r>
            <w:r>
              <w:rPr>
                <w:rFonts w:ascii="Arial" w:hAnsi="Arial" w:cs="Arial"/>
                <w:color w:val="343434"/>
                <w:sz w:val="24"/>
              </w:rPr>
              <w:t>B</w:t>
            </w:r>
            <w:r>
              <w:rPr>
                <w:rFonts w:ascii="Arial" w:hAnsi="Arial" w:cs="Arial"/>
                <w:color w:val="4F4F4F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Jeffries)</w:t>
            </w:r>
            <w:r>
              <w:rPr>
                <w:rFonts w:ascii="Arial" w:hAnsi="Arial" w:cs="Arial"/>
                <w:color w:val="4F4F4F"/>
                <w:sz w:val="24"/>
              </w:rPr>
              <w:t>.</w:t>
            </w:r>
          </w:p>
          <w:p w14:paraId="79F0C236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606060"/>
                <w:sz w:val="24"/>
              </w:rPr>
            </w:pPr>
            <w:r>
              <w:rPr>
                <w:rFonts w:ascii="Arial" w:hAnsi="Arial" w:cs="Arial"/>
                <w:color w:val="343434"/>
                <w:sz w:val="24"/>
              </w:rPr>
              <w:t>5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 xml:space="preserve">"Heat Transfer Properties of </w:t>
            </w:r>
            <w:proofErr w:type="spellStart"/>
            <w:r>
              <w:rPr>
                <w:rFonts w:ascii="Arial" w:hAnsi="Arial" w:cs="Arial"/>
                <w:color w:val="343434"/>
                <w:sz w:val="24"/>
              </w:rPr>
              <w:t>OCR</w:t>
            </w:r>
            <w:r>
              <w:rPr>
                <w:rFonts w:ascii="Arial" w:hAnsi="Arial" w:cs="Arial"/>
                <w:color w:val="A8A8A8"/>
                <w:sz w:val="24"/>
              </w:rPr>
              <w:t>·</w:t>
            </w:r>
            <w:r>
              <w:rPr>
                <w:rFonts w:ascii="Arial" w:hAnsi="Arial" w:cs="Arial"/>
                <w:color w:val="343434"/>
                <w:sz w:val="24"/>
              </w:rPr>
              <w:t>Coolant</w:t>
            </w:r>
            <w:proofErr w:type="spellEnd"/>
            <w:r>
              <w:rPr>
                <w:rFonts w:ascii="Arial" w:hAnsi="Arial" w:cs="Arial"/>
                <w:color w:val="606060"/>
                <w:sz w:val="24"/>
              </w:rPr>
              <w:t xml:space="preserve">", </w:t>
            </w:r>
            <w:r>
              <w:rPr>
                <w:rFonts w:ascii="Arial" w:hAnsi="Arial" w:cs="Arial"/>
                <w:color w:val="343434"/>
                <w:sz w:val="24"/>
              </w:rPr>
              <w:t>presentation to the University of Alberta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March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197 4</w:t>
            </w:r>
            <w:r>
              <w:rPr>
                <w:rFonts w:ascii="Arial" w:hAnsi="Arial" w:cs="Arial"/>
                <w:color w:val="606060"/>
                <w:sz w:val="24"/>
              </w:rPr>
              <w:t>.</w:t>
            </w:r>
          </w:p>
          <w:p w14:paraId="24578B61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606060"/>
                <w:sz w:val="24"/>
              </w:rPr>
            </w:pPr>
            <w:r>
              <w:rPr>
                <w:rFonts w:ascii="Arial" w:hAnsi="Arial" w:cs="Arial"/>
                <w:color w:val="343434"/>
                <w:sz w:val="24"/>
              </w:rPr>
              <w:t>6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 </w:t>
            </w:r>
            <w:r>
              <w:rPr>
                <w:rFonts w:ascii="Arial" w:hAnsi="Arial" w:cs="Arial"/>
                <w:color w:val="4F4F4F"/>
                <w:sz w:val="24"/>
              </w:rPr>
              <w:t>"</w:t>
            </w:r>
            <w:r>
              <w:rPr>
                <w:rFonts w:ascii="Arial" w:hAnsi="Arial" w:cs="Arial"/>
                <w:color w:val="343434"/>
                <w:sz w:val="24"/>
              </w:rPr>
              <w:t>Centrifugal Pump Performance with Steady and Transient Steam-Water Flows</w:t>
            </w:r>
            <w:r>
              <w:rPr>
                <w:rFonts w:ascii="Arial" w:hAnsi="Arial" w:cs="Arial"/>
                <w:color w:val="4F4F4F"/>
                <w:sz w:val="24"/>
              </w:rPr>
              <w:t>"</w:t>
            </w:r>
            <w:r>
              <w:rPr>
                <w:rFonts w:ascii="Arial" w:hAnsi="Arial" w:cs="Arial"/>
                <w:color w:val="343434"/>
                <w:sz w:val="24"/>
              </w:rPr>
              <w:t xml:space="preserve">, presented at JUICE Meeting, </w:t>
            </w:r>
            <w:proofErr w:type="spellStart"/>
            <w:r>
              <w:rPr>
                <w:rFonts w:ascii="Arial" w:hAnsi="Arial" w:cs="Arial"/>
                <w:color w:val="343434"/>
                <w:sz w:val="24"/>
              </w:rPr>
              <w:t>Winfrith</w:t>
            </w:r>
            <w:proofErr w:type="spellEnd"/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U</w:t>
            </w:r>
            <w:r>
              <w:rPr>
                <w:rFonts w:ascii="Arial" w:hAnsi="Arial" w:cs="Arial"/>
                <w:color w:val="4F4F4F"/>
                <w:sz w:val="24"/>
              </w:rPr>
              <w:t xml:space="preserve">. </w:t>
            </w:r>
            <w:proofErr w:type="gramStart"/>
            <w:r>
              <w:rPr>
                <w:rFonts w:ascii="Arial" w:hAnsi="Arial" w:cs="Arial"/>
                <w:color w:val="343434"/>
                <w:sz w:val="24"/>
              </w:rPr>
              <w:t>K</w:t>
            </w:r>
            <w:r>
              <w:rPr>
                <w:rFonts w:ascii="Arial" w:hAnsi="Arial" w:cs="Arial"/>
                <w:color w:val="4F4F4F"/>
                <w:sz w:val="24"/>
              </w:rPr>
              <w:t>,</w:t>
            </w:r>
            <w:r>
              <w:rPr>
                <w:rFonts w:ascii="Arial" w:hAnsi="Arial" w:cs="Arial"/>
                <w:color w:val="343434"/>
                <w:sz w:val="24"/>
              </w:rPr>
              <w:t>.</w:t>
            </w:r>
            <w:proofErr w:type="gramEnd"/>
            <w:r>
              <w:rPr>
                <w:rFonts w:ascii="Arial" w:hAnsi="Arial" w:cs="Arial"/>
                <w:color w:val="343434"/>
                <w:sz w:val="24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343434"/>
                <w:sz w:val="24"/>
              </w:rPr>
              <w:t>October</w:t>
            </w:r>
            <w:r>
              <w:rPr>
                <w:rFonts w:ascii="Arial" w:hAnsi="Arial" w:cs="Arial"/>
                <w:color w:val="4F4F4F"/>
                <w:sz w:val="24"/>
              </w:rPr>
              <w:t>,</w:t>
            </w:r>
            <w:proofErr w:type="gramEnd"/>
            <w:r>
              <w:rPr>
                <w:rFonts w:ascii="Arial" w:hAnsi="Arial" w:cs="Arial"/>
                <w:color w:val="4F4F4F"/>
                <w:sz w:val="24"/>
              </w:rPr>
              <w:t xml:space="preserve"> </w:t>
            </w:r>
            <w:r>
              <w:rPr>
                <w:rFonts w:ascii="Arial" w:hAnsi="Arial" w:cs="Arial"/>
                <w:color w:val="343434"/>
                <w:sz w:val="24"/>
              </w:rPr>
              <w:t xml:space="preserve">1975 (with W. </w:t>
            </w:r>
            <w:r>
              <w:rPr>
                <w:rFonts w:ascii="Arial" w:hAnsi="Arial" w:cs="Arial"/>
                <w:color w:val="343434"/>
                <w:sz w:val="23"/>
                <w:szCs w:val="23"/>
              </w:rPr>
              <w:t xml:space="preserve">T. </w:t>
            </w:r>
            <w:r>
              <w:rPr>
                <w:rFonts w:ascii="Arial" w:hAnsi="Arial" w:cs="Arial"/>
                <w:color w:val="343434"/>
                <w:sz w:val="24"/>
              </w:rPr>
              <w:t>Hancox)</w:t>
            </w:r>
            <w:r>
              <w:rPr>
                <w:rFonts w:ascii="Arial" w:hAnsi="Arial" w:cs="Arial"/>
                <w:color w:val="606060"/>
                <w:sz w:val="24"/>
              </w:rPr>
              <w:t>.</w:t>
            </w:r>
          </w:p>
          <w:p w14:paraId="4D8AC228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4F4F4F"/>
                <w:sz w:val="24"/>
              </w:rPr>
            </w:pPr>
            <w:r>
              <w:rPr>
                <w:rFonts w:ascii="Arial" w:hAnsi="Arial" w:cs="Arial"/>
                <w:color w:val="343434"/>
                <w:sz w:val="24"/>
              </w:rPr>
              <w:t>7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 </w:t>
            </w:r>
            <w:r>
              <w:rPr>
                <w:rFonts w:ascii="Arial" w:hAnsi="Arial" w:cs="Arial"/>
                <w:color w:val="4F4F4F"/>
                <w:sz w:val="24"/>
              </w:rPr>
              <w:t>"</w:t>
            </w:r>
            <w:r>
              <w:rPr>
                <w:rFonts w:ascii="Arial" w:hAnsi="Arial" w:cs="Arial"/>
                <w:color w:val="343434"/>
                <w:sz w:val="24"/>
              </w:rPr>
              <w:t>Subcooled Slowdown of a Recirculating Pressurized Water Loop</w:t>
            </w:r>
            <w:r>
              <w:rPr>
                <w:rFonts w:ascii="Arial" w:hAnsi="Arial" w:cs="Arial"/>
                <w:color w:val="4F4F4F"/>
                <w:sz w:val="24"/>
              </w:rPr>
              <w:t xml:space="preserve">", </w:t>
            </w:r>
            <w:r>
              <w:rPr>
                <w:rFonts w:ascii="Arial" w:hAnsi="Arial" w:cs="Arial"/>
                <w:color w:val="343434"/>
                <w:sz w:val="24"/>
              </w:rPr>
              <w:t>presented at JUICE Meeting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343434"/>
                <w:sz w:val="24"/>
              </w:rPr>
              <w:t>Winfrith</w:t>
            </w:r>
            <w:proofErr w:type="spellEnd"/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U</w:t>
            </w:r>
            <w:r>
              <w:rPr>
                <w:rFonts w:ascii="Arial" w:hAnsi="Arial" w:cs="Arial"/>
                <w:color w:val="4F4F4F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K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., </w:t>
            </w:r>
            <w:proofErr w:type="gramStart"/>
            <w:r>
              <w:rPr>
                <w:rFonts w:ascii="Arial" w:hAnsi="Arial" w:cs="Arial"/>
                <w:color w:val="343434"/>
                <w:sz w:val="24"/>
              </w:rPr>
              <w:t>October</w:t>
            </w:r>
            <w:r>
              <w:rPr>
                <w:rFonts w:ascii="Arial" w:hAnsi="Arial" w:cs="Arial"/>
                <w:color w:val="4F4F4F"/>
                <w:sz w:val="24"/>
              </w:rPr>
              <w:t>,</w:t>
            </w:r>
            <w:proofErr w:type="gramEnd"/>
            <w:r>
              <w:rPr>
                <w:rFonts w:ascii="Arial" w:hAnsi="Arial" w:cs="Arial"/>
                <w:color w:val="4F4F4F"/>
                <w:sz w:val="24"/>
              </w:rPr>
              <w:t xml:space="preserve"> </w:t>
            </w:r>
            <w:r>
              <w:rPr>
                <w:rFonts w:ascii="Arial" w:hAnsi="Arial" w:cs="Arial"/>
                <w:color w:val="343434"/>
                <w:sz w:val="24"/>
              </w:rPr>
              <w:t>1975 (with W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3"/>
                <w:szCs w:val="23"/>
              </w:rPr>
              <w:t xml:space="preserve">T. </w:t>
            </w:r>
            <w:r>
              <w:rPr>
                <w:rFonts w:ascii="Arial" w:hAnsi="Arial" w:cs="Arial"/>
                <w:color w:val="343434"/>
                <w:sz w:val="24"/>
              </w:rPr>
              <w:t>Hancox)</w:t>
            </w:r>
            <w:r>
              <w:rPr>
                <w:rFonts w:ascii="Arial" w:hAnsi="Arial" w:cs="Arial"/>
                <w:color w:val="4F4F4F"/>
                <w:sz w:val="24"/>
              </w:rPr>
              <w:t>.</w:t>
            </w:r>
          </w:p>
          <w:p w14:paraId="5F476207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43434"/>
                <w:sz w:val="24"/>
              </w:rPr>
            </w:pPr>
            <w:r>
              <w:rPr>
                <w:rFonts w:ascii="Arial" w:hAnsi="Arial" w:cs="Arial"/>
                <w:color w:val="343434"/>
                <w:sz w:val="24"/>
              </w:rPr>
              <w:t>8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 </w:t>
            </w:r>
            <w:r>
              <w:rPr>
                <w:rFonts w:ascii="Arial" w:hAnsi="Arial" w:cs="Arial"/>
                <w:color w:val="4F4F4F"/>
                <w:sz w:val="24"/>
              </w:rPr>
              <w:t>"</w:t>
            </w:r>
            <w:r>
              <w:rPr>
                <w:rFonts w:ascii="Arial" w:hAnsi="Arial" w:cs="Arial"/>
                <w:color w:val="343434"/>
                <w:sz w:val="24"/>
              </w:rPr>
              <w:t>Slowdown of a Recirculating Loop with Heat Addition</w:t>
            </w:r>
            <w:r>
              <w:rPr>
                <w:rFonts w:ascii="Arial" w:hAnsi="Arial" w:cs="Arial"/>
                <w:color w:val="4F4F4F"/>
                <w:sz w:val="24"/>
              </w:rPr>
              <w:t xml:space="preserve">", </w:t>
            </w:r>
            <w:r>
              <w:rPr>
                <w:rFonts w:ascii="Arial" w:hAnsi="Arial" w:cs="Arial"/>
                <w:color w:val="343434"/>
                <w:sz w:val="24"/>
              </w:rPr>
              <w:t>presented at McMacter University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Hamilton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Ontario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 xml:space="preserve">1977 (with W. </w:t>
            </w:r>
            <w:r>
              <w:rPr>
                <w:rFonts w:ascii="Arial" w:hAnsi="Arial" w:cs="Arial"/>
                <w:color w:val="343434"/>
                <w:sz w:val="23"/>
                <w:szCs w:val="23"/>
              </w:rPr>
              <w:t xml:space="preserve">T. </w:t>
            </w:r>
            <w:r>
              <w:rPr>
                <w:rFonts w:ascii="Arial" w:hAnsi="Arial" w:cs="Arial"/>
                <w:color w:val="343434"/>
                <w:sz w:val="24"/>
              </w:rPr>
              <w:t>Hancox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 xml:space="preserve">M. </w:t>
            </w:r>
            <w:r>
              <w:rPr>
                <w:rFonts w:ascii="Arial" w:hAnsi="Arial" w:cs="Arial"/>
                <w:color w:val="343434"/>
                <w:sz w:val="23"/>
                <w:szCs w:val="23"/>
              </w:rPr>
              <w:t xml:space="preserve">T. </w:t>
            </w:r>
            <w:r>
              <w:rPr>
                <w:rFonts w:ascii="Arial" w:hAnsi="Arial" w:cs="Arial"/>
                <w:color w:val="343434"/>
                <w:sz w:val="24"/>
              </w:rPr>
              <w:t>Sulatisky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and S</w:t>
            </w:r>
            <w:r>
              <w:rPr>
                <w:rFonts w:ascii="Arial" w:hAnsi="Arial" w:cs="Arial"/>
                <w:color w:val="4F4F4F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Banerjee)</w:t>
            </w:r>
          </w:p>
          <w:p w14:paraId="50889D27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43434"/>
                <w:sz w:val="24"/>
              </w:rPr>
            </w:pPr>
            <w:r>
              <w:rPr>
                <w:rFonts w:ascii="Arial" w:hAnsi="Arial" w:cs="Arial"/>
                <w:color w:val="343434"/>
                <w:sz w:val="24"/>
              </w:rPr>
              <w:t>9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Numerous presentations to the Atomic Energy Control Board on behalf of Atomic Energy of Canada Ltd</w:t>
            </w:r>
            <w:r>
              <w:rPr>
                <w:rFonts w:ascii="Arial" w:hAnsi="Arial" w:cs="Arial"/>
                <w:color w:val="4F4F4F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in Ottawa and Montreal. Presentations were given under the supervision of G</w:t>
            </w:r>
            <w:r>
              <w:rPr>
                <w:rFonts w:ascii="Arial" w:hAnsi="Arial" w:cs="Arial"/>
                <w:color w:val="4F4F4F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Brooks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Vice President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and B. Renshaw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Vice President of AECL.</w:t>
            </w:r>
          </w:p>
          <w:p w14:paraId="2401CF9D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606060"/>
                <w:sz w:val="24"/>
              </w:rPr>
            </w:pPr>
            <w:r>
              <w:rPr>
                <w:rFonts w:ascii="Arial" w:hAnsi="Arial" w:cs="Arial"/>
                <w:color w:val="343434"/>
                <w:sz w:val="24"/>
              </w:rPr>
              <w:t>10</w:t>
            </w:r>
            <w:r>
              <w:rPr>
                <w:rFonts w:ascii="Arial" w:hAnsi="Arial" w:cs="Arial"/>
                <w:color w:val="4F4F4F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Chairman</w:t>
            </w:r>
            <w:r>
              <w:rPr>
                <w:rFonts w:ascii="Arial" w:hAnsi="Arial" w:cs="Arial"/>
                <w:color w:val="606060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Session 4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The Combustion Institute (Canadian Section)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Spring Technical Meeting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Carleton University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Ottawa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Ontario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May 14-15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343434"/>
                <w:sz w:val="24"/>
              </w:rPr>
              <w:t xml:space="preserve">1981 </w:t>
            </w:r>
            <w:r>
              <w:rPr>
                <w:rFonts w:ascii="Arial" w:hAnsi="Arial" w:cs="Arial"/>
                <w:color w:val="606060"/>
                <w:sz w:val="24"/>
              </w:rPr>
              <w:t>.</w:t>
            </w:r>
            <w:proofErr w:type="gramEnd"/>
          </w:p>
          <w:p w14:paraId="748689D5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606060"/>
                <w:sz w:val="24"/>
              </w:rPr>
            </w:pPr>
            <w:proofErr w:type="gramStart"/>
            <w:r>
              <w:rPr>
                <w:rFonts w:ascii="Arial" w:hAnsi="Arial" w:cs="Arial"/>
                <w:color w:val="343434"/>
                <w:sz w:val="24"/>
              </w:rPr>
              <w:t xml:space="preserve">11 </w:t>
            </w:r>
            <w:r>
              <w:rPr>
                <w:rFonts w:ascii="Arial" w:hAnsi="Arial" w:cs="Arial"/>
                <w:color w:val="4F4F4F"/>
                <w:sz w:val="24"/>
              </w:rPr>
              <w:t>.</w:t>
            </w:r>
            <w:proofErr w:type="gramEnd"/>
            <w:r>
              <w:rPr>
                <w:rFonts w:ascii="Arial" w:hAnsi="Arial" w:cs="Arial"/>
                <w:color w:val="4F4F4F"/>
                <w:sz w:val="24"/>
              </w:rPr>
              <w:t xml:space="preserve"> </w:t>
            </w:r>
            <w:r>
              <w:rPr>
                <w:rFonts w:ascii="Arial" w:hAnsi="Arial" w:cs="Arial"/>
                <w:color w:val="343434"/>
                <w:sz w:val="24"/>
              </w:rPr>
              <w:t>"Thermoelectric Power Supplies for Reliable Commercial Microwave Systems at Low Cost</w:t>
            </w:r>
            <w:r>
              <w:rPr>
                <w:rFonts w:ascii="Arial" w:hAnsi="Arial" w:cs="Arial"/>
                <w:color w:val="4F4F4F"/>
                <w:sz w:val="24"/>
              </w:rPr>
              <w:t xml:space="preserve">", </w:t>
            </w:r>
            <w:r>
              <w:rPr>
                <w:rFonts w:ascii="Arial" w:hAnsi="Arial" w:cs="Arial"/>
                <w:color w:val="343434"/>
                <w:sz w:val="24"/>
              </w:rPr>
              <w:t>presented at 30th Power Sources Symposium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The Deauville Hotel and Motor Inn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Atlantic City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New Jersey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 xml:space="preserve">U. S. </w:t>
            </w:r>
            <w:proofErr w:type="gramStart"/>
            <w:r>
              <w:rPr>
                <w:rFonts w:ascii="Times New Roman" w:hAnsi="Times New Roman" w:cs="Times New Roman"/>
                <w:color w:val="343434"/>
                <w:sz w:val="25"/>
                <w:szCs w:val="25"/>
              </w:rPr>
              <w:t xml:space="preserve">A. </w:t>
            </w:r>
            <w:r>
              <w:rPr>
                <w:rFonts w:ascii="Times New Roman" w:hAnsi="Times New Roman" w:cs="Times New Roman"/>
                <w:color w:val="606060"/>
                <w:sz w:val="25"/>
                <w:szCs w:val="25"/>
              </w:rPr>
              <w:t>,</w:t>
            </w:r>
            <w:proofErr w:type="gramEnd"/>
            <w:r>
              <w:rPr>
                <w:rFonts w:ascii="Times New Roman" w:hAnsi="Times New Roman" w:cs="Times New Roman"/>
                <w:color w:val="606060"/>
                <w:sz w:val="25"/>
                <w:szCs w:val="25"/>
              </w:rPr>
              <w:t xml:space="preserve"> </w:t>
            </w:r>
            <w:r>
              <w:rPr>
                <w:rFonts w:ascii="Arial" w:hAnsi="Arial" w:cs="Arial"/>
                <w:color w:val="343434"/>
                <w:sz w:val="24"/>
              </w:rPr>
              <w:t>June 7-10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1982 (with L. S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Wilson)</w:t>
            </w:r>
            <w:r>
              <w:rPr>
                <w:rFonts w:ascii="Arial" w:hAnsi="Arial" w:cs="Arial"/>
                <w:color w:val="606060"/>
                <w:sz w:val="24"/>
              </w:rPr>
              <w:t>.</w:t>
            </w:r>
          </w:p>
          <w:p w14:paraId="68629B60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4F4F4F"/>
                <w:sz w:val="24"/>
              </w:rPr>
            </w:pPr>
            <w:r>
              <w:rPr>
                <w:rFonts w:ascii="Arial" w:hAnsi="Arial" w:cs="Arial"/>
                <w:color w:val="343434"/>
                <w:sz w:val="24"/>
              </w:rPr>
              <w:t>12</w:t>
            </w:r>
            <w:r>
              <w:rPr>
                <w:rFonts w:ascii="Arial" w:hAnsi="Arial" w:cs="Arial"/>
                <w:color w:val="4F4F4F"/>
                <w:sz w:val="24"/>
              </w:rPr>
              <w:t>. "</w:t>
            </w:r>
            <w:r>
              <w:rPr>
                <w:rFonts w:ascii="Arial" w:hAnsi="Arial" w:cs="Arial"/>
                <w:color w:val="343434"/>
                <w:sz w:val="24"/>
              </w:rPr>
              <w:t>Carving a Technological Niche for Canadian Industry</w:t>
            </w:r>
            <w:r>
              <w:rPr>
                <w:rFonts w:ascii="Arial" w:hAnsi="Arial" w:cs="Arial"/>
                <w:color w:val="606060"/>
                <w:sz w:val="24"/>
              </w:rPr>
              <w:t xml:space="preserve">", </w:t>
            </w:r>
            <w:r>
              <w:rPr>
                <w:rFonts w:ascii="Arial" w:hAnsi="Arial" w:cs="Arial"/>
                <w:color w:val="343434"/>
                <w:sz w:val="24"/>
              </w:rPr>
              <w:t>presented at The Canadian Institute of Strategic Studies Fall Seminar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1986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 </w:t>
            </w:r>
            <w:r>
              <w:rPr>
                <w:rFonts w:ascii="Arial" w:hAnsi="Arial" w:cs="Arial"/>
                <w:color w:val="4F4F4F"/>
                <w:sz w:val="24"/>
              </w:rPr>
              <w:t>"</w:t>
            </w:r>
            <w:r>
              <w:rPr>
                <w:rFonts w:ascii="Arial" w:hAnsi="Arial" w:cs="Arial"/>
                <w:color w:val="343434"/>
                <w:sz w:val="24"/>
              </w:rPr>
              <w:t>Tactics and Technology</w:t>
            </w:r>
            <w:r>
              <w:rPr>
                <w:rFonts w:ascii="Arial" w:hAnsi="Arial" w:cs="Arial"/>
                <w:color w:val="4F4F4F"/>
                <w:sz w:val="24"/>
              </w:rPr>
              <w:t xml:space="preserve">", </w:t>
            </w:r>
            <w:r>
              <w:rPr>
                <w:rFonts w:ascii="Arial" w:hAnsi="Arial" w:cs="Arial"/>
                <w:color w:val="343434"/>
                <w:sz w:val="24"/>
              </w:rPr>
              <w:t>Ontario Hydro Centre Auditorium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Toronto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Ontario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November 7-8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1986</w:t>
            </w:r>
            <w:r>
              <w:rPr>
                <w:rFonts w:ascii="Arial" w:hAnsi="Arial" w:cs="Arial"/>
                <w:color w:val="4F4F4F"/>
                <w:sz w:val="24"/>
              </w:rPr>
              <w:t>.</w:t>
            </w:r>
          </w:p>
          <w:p w14:paraId="29EF9A67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606060"/>
                <w:sz w:val="24"/>
              </w:rPr>
            </w:pPr>
            <w:r>
              <w:rPr>
                <w:rFonts w:ascii="Arial" w:hAnsi="Arial" w:cs="Arial"/>
                <w:color w:val="343434"/>
                <w:sz w:val="24"/>
              </w:rPr>
              <w:t>13</w:t>
            </w:r>
            <w:r>
              <w:rPr>
                <w:rFonts w:ascii="Arial" w:hAnsi="Arial" w:cs="Arial"/>
                <w:color w:val="4F4F4F"/>
                <w:sz w:val="24"/>
              </w:rPr>
              <w:t>. "</w:t>
            </w:r>
            <w:r>
              <w:rPr>
                <w:rFonts w:ascii="Arial" w:hAnsi="Arial" w:cs="Arial"/>
                <w:color w:val="343434"/>
                <w:sz w:val="24"/>
              </w:rPr>
              <w:t>Surface Treatment Using Powerful White Light Sources</w:t>
            </w:r>
            <w:r>
              <w:rPr>
                <w:rFonts w:ascii="Arial" w:hAnsi="Arial" w:cs="Arial"/>
                <w:color w:val="4F4F4F"/>
                <w:sz w:val="24"/>
              </w:rPr>
              <w:t xml:space="preserve">", </w:t>
            </w:r>
            <w:r>
              <w:rPr>
                <w:rFonts w:ascii="Arial" w:hAnsi="Arial" w:cs="Arial"/>
                <w:color w:val="343434"/>
                <w:sz w:val="24"/>
              </w:rPr>
              <w:t>presented at the World Materials Congress</w:t>
            </w:r>
            <w:r>
              <w:rPr>
                <w:rFonts w:ascii="Arial" w:hAnsi="Arial" w:cs="Arial"/>
                <w:color w:val="606060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September 24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1988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at McCormick Place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Chicago</w:t>
            </w:r>
            <w:r>
              <w:rPr>
                <w:rFonts w:ascii="Arial" w:hAnsi="Arial" w:cs="Arial"/>
                <w:color w:val="4F4F4F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Illinois</w:t>
            </w:r>
            <w:r>
              <w:rPr>
                <w:rFonts w:ascii="Arial" w:hAnsi="Arial" w:cs="Arial"/>
                <w:color w:val="606060"/>
                <w:sz w:val="24"/>
              </w:rPr>
              <w:t xml:space="preserve">, </w:t>
            </w:r>
            <w:r>
              <w:rPr>
                <w:rFonts w:ascii="Arial" w:hAnsi="Arial" w:cs="Arial"/>
                <w:color w:val="343434"/>
                <w:sz w:val="24"/>
              </w:rPr>
              <w:t>U</w:t>
            </w:r>
            <w:r>
              <w:rPr>
                <w:rFonts w:ascii="Arial" w:hAnsi="Arial" w:cs="Arial"/>
                <w:color w:val="4F4F4F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 xml:space="preserve">S. </w:t>
            </w:r>
            <w:proofErr w:type="gramStart"/>
            <w:r>
              <w:rPr>
                <w:rFonts w:ascii="Times New Roman" w:hAnsi="Times New Roman" w:cs="Times New Roman"/>
                <w:color w:val="343434"/>
                <w:sz w:val="25"/>
                <w:szCs w:val="25"/>
              </w:rPr>
              <w:t xml:space="preserve">A. </w:t>
            </w:r>
            <w:r>
              <w:rPr>
                <w:rFonts w:ascii="Times New Roman" w:hAnsi="Times New Roman" w:cs="Times New Roman"/>
                <w:color w:val="4F4F4F"/>
                <w:sz w:val="25"/>
                <w:szCs w:val="25"/>
              </w:rPr>
              <w:t>,</w:t>
            </w:r>
            <w:proofErr w:type="gramEnd"/>
            <w:r>
              <w:rPr>
                <w:rFonts w:ascii="Times New Roman" w:hAnsi="Times New Roman" w:cs="Times New Roman"/>
                <w:color w:val="4F4F4F"/>
                <w:sz w:val="25"/>
                <w:szCs w:val="25"/>
              </w:rPr>
              <w:t xml:space="preserve"> </w:t>
            </w:r>
            <w:r>
              <w:rPr>
                <w:rFonts w:ascii="Arial" w:hAnsi="Arial" w:cs="Arial"/>
                <w:color w:val="343434"/>
                <w:sz w:val="24"/>
              </w:rPr>
              <w:t>(with D</w:t>
            </w:r>
            <w:r>
              <w:rPr>
                <w:rFonts w:ascii="Arial" w:hAnsi="Arial" w:cs="Arial"/>
                <w:color w:val="4F4F4F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M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Camm)</w:t>
            </w:r>
            <w:r>
              <w:rPr>
                <w:rFonts w:ascii="Arial" w:hAnsi="Arial" w:cs="Arial"/>
                <w:color w:val="606060"/>
                <w:sz w:val="24"/>
              </w:rPr>
              <w:t>.</w:t>
            </w:r>
          </w:p>
          <w:p w14:paraId="680323CD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45454"/>
                <w:sz w:val="24"/>
              </w:rPr>
            </w:pPr>
            <w:r>
              <w:rPr>
                <w:rFonts w:ascii="Arial" w:hAnsi="Arial" w:cs="Arial"/>
                <w:color w:val="343434"/>
                <w:sz w:val="24"/>
              </w:rPr>
              <w:t>14</w:t>
            </w:r>
            <w:r>
              <w:rPr>
                <w:rFonts w:ascii="Arial" w:hAnsi="Arial" w:cs="Arial"/>
                <w:color w:val="4F4F4F"/>
                <w:sz w:val="24"/>
              </w:rPr>
              <w:t>. "</w:t>
            </w:r>
            <w:r>
              <w:rPr>
                <w:rFonts w:ascii="Arial" w:hAnsi="Arial" w:cs="Arial"/>
                <w:color w:val="343434"/>
                <w:sz w:val="24"/>
              </w:rPr>
              <w:t xml:space="preserve">Probable Accidental Discharges of </w:t>
            </w:r>
            <w:proofErr w:type="spellStart"/>
            <w:r>
              <w:rPr>
                <w:rFonts w:ascii="Arial" w:hAnsi="Arial" w:cs="Arial"/>
                <w:color w:val="343434"/>
                <w:sz w:val="24"/>
              </w:rPr>
              <w:t>Clorinated</w:t>
            </w:r>
            <w:proofErr w:type="spellEnd"/>
            <w:r>
              <w:rPr>
                <w:rFonts w:ascii="Arial" w:hAnsi="Arial" w:cs="Arial"/>
                <w:color w:val="343434"/>
                <w:sz w:val="24"/>
              </w:rPr>
              <w:t xml:space="preserve"> Organic Compounds from the Alberta-Pacific Forest Industries Inc</w:t>
            </w:r>
            <w:r>
              <w:rPr>
                <w:rFonts w:ascii="Arial" w:hAnsi="Arial" w:cs="Arial"/>
                <w:color w:val="606060"/>
                <w:sz w:val="24"/>
              </w:rPr>
              <w:t xml:space="preserve">. </w:t>
            </w:r>
            <w:r>
              <w:rPr>
                <w:rFonts w:ascii="Arial" w:hAnsi="Arial" w:cs="Arial"/>
                <w:color w:val="343434"/>
                <w:sz w:val="24"/>
              </w:rPr>
              <w:t>Pulp Mill into the Athabasca River</w:t>
            </w:r>
            <w:r>
              <w:rPr>
                <w:rFonts w:ascii="Arial" w:hAnsi="Arial" w:cs="Arial"/>
                <w:color w:val="4F4F4F"/>
                <w:sz w:val="24"/>
              </w:rPr>
              <w:t xml:space="preserve">." </w:t>
            </w:r>
            <w:r>
              <w:rPr>
                <w:rFonts w:ascii="Arial" w:hAnsi="Arial" w:cs="Arial"/>
                <w:color w:val="343434"/>
                <w:sz w:val="24"/>
              </w:rPr>
              <w:t xml:space="preserve">A </w:t>
            </w:r>
            <w:r>
              <w:rPr>
                <w:rFonts w:ascii="Arial" w:hAnsi="Arial" w:cs="Arial"/>
                <w:color w:val="353535"/>
                <w:sz w:val="24"/>
              </w:rPr>
              <w:t xml:space="preserve">Publications and Presentations 5 </w:t>
            </w:r>
            <w:proofErr w:type="gramStart"/>
            <w:r>
              <w:rPr>
                <w:rFonts w:ascii="Arial" w:hAnsi="Arial" w:cs="Arial"/>
                <w:color w:val="353535"/>
                <w:sz w:val="24"/>
              </w:rPr>
              <w:t>preliminary</w:t>
            </w:r>
            <w:proofErr w:type="gramEnd"/>
            <w:r>
              <w:rPr>
                <w:rFonts w:ascii="Arial" w:hAnsi="Arial" w:cs="Arial"/>
                <w:color w:val="353535"/>
                <w:sz w:val="24"/>
              </w:rPr>
              <w:t xml:space="preserve"> HAZOP Review of the Mill Safety Design</w:t>
            </w:r>
            <w:r>
              <w:rPr>
                <w:rFonts w:ascii="Arial" w:hAnsi="Arial" w:cs="Arial"/>
                <w:color w:val="545454"/>
                <w:sz w:val="24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4"/>
              </w:rPr>
              <w:t>Presented to the ALPAC Scientific Review Panel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Athabasca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353535"/>
                <w:sz w:val="24"/>
              </w:rPr>
              <w:t>August</w:t>
            </w:r>
            <w:r>
              <w:rPr>
                <w:rFonts w:ascii="Arial" w:hAnsi="Arial" w:cs="Arial"/>
                <w:color w:val="545454"/>
                <w:sz w:val="24"/>
              </w:rPr>
              <w:t>,</w:t>
            </w:r>
            <w:proofErr w:type="gramEnd"/>
            <w:r>
              <w:rPr>
                <w:rFonts w:ascii="Arial" w:hAnsi="Arial" w:cs="Arial"/>
                <w:color w:val="545454"/>
                <w:sz w:val="24"/>
              </w:rPr>
              <w:t xml:space="preserve"> </w:t>
            </w:r>
            <w:r>
              <w:rPr>
                <w:rFonts w:ascii="Arial" w:hAnsi="Arial" w:cs="Arial"/>
                <w:color w:val="353535"/>
                <w:sz w:val="24"/>
              </w:rPr>
              <w:t>1990</w:t>
            </w:r>
            <w:r>
              <w:rPr>
                <w:rFonts w:ascii="Arial" w:hAnsi="Arial" w:cs="Arial"/>
                <w:color w:val="545454"/>
                <w:sz w:val="24"/>
              </w:rPr>
              <w:t>.</w:t>
            </w:r>
          </w:p>
          <w:p w14:paraId="5B816D20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6C6C6C"/>
                <w:sz w:val="24"/>
              </w:rPr>
            </w:pPr>
            <w:r>
              <w:rPr>
                <w:rFonts w:ascii="Arial" w:hAnsi="Arial" w:cs="Arial"/>
                <w:color w:val="353535"/>
                <w:sz w:val="24"/>
              </w:rPr>
              <w:lastRenderedPageBreak/>
              <w:t>15</w:t>
            </w:r>
            <w:r>
              <w:rPr>
                <w:rFonts w:ascii="Arial" w:hAnsi="Arial" w:cs="Arial"/>
                <w:color w:val="545454"/>
                <w:sz w:val="24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4"/>
              </w:rPr>
              <w:t xml:space="preserve">"Safety and </w:t>
            </w:r>
            <w:proofErr w:type="spellStart"/>
            <w:r>
              <w:rPr>
                <w:rFonts w:ascii="Arial" w:hAnsi="Arial" w:cs="Arial"/>
                <w:color w:val="353535"/>
                <w:sz w:val="24"/>
              </w:rPr>
              <w:t>Evironmental</w:t>
            </w:r>
            <w:proofErr w:type="spellEnd"/>
            <w:r>
              <w:rPr>
                <w:rFonts w:ascii="Arial" w:hAnsi="Arial" w:cs="Arial"/>
                <w:color w:val="353535"/>
                <w:sz w:val="24"/>
              </w:rPr>
              <w:t xml:space="preserve"> Issues with Respect to Their Effect on the Automobile Recyclers of Alberta", presented to </w:t>
            </w:r>
            <w:r>
              <w:rPr>
                <w:rFonts w:ascii="Arial" w:hAnsi="Arial" w:cs="Arial"/>
                <w:color w:val="BEBEBE"/>
                <w:sz w:val="24"/>
              </w:rPr>
              <w:t>·</w:t>
            </w:r>
            <w:r>
              <w:rPr>
                <w:rFonts w:ascii="Arial" w:hAnsi="Arial" w:cs="Arial"/>
                <w:color w:val="353535"/>
                <w:sz w:val="24"/>
              </w:rPr>
              <w:t xml:space="preserve">the Auto </w:t>
            </w:r>
            <w:proofErr w:type="spellStart"/>
            <w:r>
              <w:rPr>
                <w:rFonts w:ascii="Arial" w:hAnsi="Arial" w:cs="Arial"/>
                <w:color w:val="353535"/>
                <w:sz w:val="24"/>
              </w:rPr>
              <w:t>Recylers</w:t>
            </w:r>
            <w:proofErr w:type="spellEnd"/>
            <w:r>
              <w:rPr>
                <w:rFonts w:ascii="Arial" w:hAnsi="Arial" w:cs="Arial"/>
                <w:color w:val="353535"/>
                <w:sz w:val="24"/>
              </w:rPr>
              <w:t xml:space="preserve"> Association of Alberta, </w:t>
            </w:r>
            <w:proofErr w:type="gramStart"/>
            <w:r>
              <w:rPr>
                <w:rFonts w:ascii="Arial" w:hAnsi="Arial" w:cs="Arial"/>
                <w:color w:val="353535"/>
                <w:sz w:val="24"/>
              </w:rPr>
              <w:t>February</w:t>
            </w:r>
            <w:r>
              <w:rPr>
                <w:rFonts w:ascii="Arial" w:hAnsi="Arial" w:cs="Arial"/>
                <w:color w:val="545454"/>
                <w:sz w:val="24"/>
              </w:rPr>
              <w:t>,</w:t>
            </w:r>
            <w:proofErr w:type="gramEnd"/>
            <w:r>
              <w:rPr>
                <w:rFonts w:ascii="Arial" w:hAnsi="Arial" w:cs="Arial"/>
                <w:color w:val="545454"/>
                <w:sz w:val="24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353535"/>
                <w:sz w:val="24"/>
              </w:rPr>
              <w:t xml:space="preserve">1991 </w:t>
            </w:r>
            <w:r>
              <w:rPr>
                <w:rFonts w:ascii="Arial" w:hAnsi="Arial" w:cs="Arial"/>
                <w:color w:val="6C6C6C"/>
                <w:sz w:val="24"/>
              </w:rPr>
              <w:t>.</w:t>
            </w:r>
            <w:proofErr w:type="gramEnd"/>
          </w:p>
          <w:p w14:paraId="0F4455EB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6C6C6C"/>
                <w:sz w:val="24"/>
              </w:rPr>
            </w:pPr>
            <w:r>
              <w:rPr>
                <w:rFonts w:ascii="Arial" w:hAnsi="Arial" w:cs="Arial"/>
                <w:color w:val="353535"/>
                <w:sz w:val="24"/>
              </w:rPr>
              <w:t xml:space="preserve">16. </w:t>
            </w:r>
            <w:r>
              <w:rPr>
                <w:rFonts w:ascii="Arial" w:hAnsi="Arial" w:cs="Arial"/>
                <w:color w:val="545454"/>
                <w:sz w:val="24"/>
              </w:rPr>
              <w:t>"</w:t>
            </w:r>
            <w:r>
              <w:rPr>
                <w:rFonts w:ascii="Arial" w:hAnsi="Arial" w:cs="Arial"/>
                <w:color w:val="353535"/>
                <w:sz w:val="24"/>
              </w:rPr>
              <w:t>Coal Beneficiation</w:t>
            </w:r>
            <w:r>
              <w:rPr>
                <w:rFonts w:ascii="Arial" w:hAnsi="Arial" w:cs="Arial"/>
                <w:color w:val="545454"/>
                <w:sz w:val="24"/>
              </w:rPr>
              <w:t xml:space="preserve">", </w:t>
            </w:r>
            <w:r>
              <w:rPr>
                <w:rFonts w:ascii="Arial" w:hAnsi="Arial" w:cs="Arial"/>
                <w:color w:val="353535"/>
                <w:sz w:val="24"/>
              </w:rPr>
              <w:t>presented to Chinese Delegation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Edmonton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Alberta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October 14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1992 (with Dr</w:t>
            </w:r>
            <w:r>
              <w:rPr>
                <w:rFonts w:ascii="Arial" w:hAnsi="Arial" w:cs="Arial"/>
                <w:color w:val="545454"/>
                <w:sz w:val="24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4"/>
              </w:rPr>
              <w:t>J</w:t>
            </w:r>
            <w:r>
              <w:rPr>
                <w:rFonts w:ascii="Arial" w:hAnsi="Arial" w:cs="Arial"/>
                <w:color w:val="545454"/>
                <w:sz w:val="24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4"/>
              </w:rPr>
              <w:t>Visman)</w:t>
            </w:r>
            <w:r>
              <w:rPr>
                <w:rFonts w:ascii="Arial" w:hAnsi="Arial" w:cs="Arial"/>
                <w:color w:val="6C6C6C"/>
                <w:sz w:val="24"/>
              </w:rPr>
              <w:t>.</w:t>
            </w:r>
          </w:p>
          <w:p w14:paraId="4BA0E46C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45454"/>
                <w:sz w:val="24"/>
              </w:rPr>
            </w:pPr>
            <w:r>
              <w:rPr>
                <w:rFonts w:ascii="Arial" w:hAnsi="Arial" w:cs="Arial"/>
                <w:color w:val="353535"/>
                <w:sz w:val="24"/>
              </w:rPr>
              <w:t xml:space="preserve">17. "Coal Beneficiation and </w:t>
            </w:r>
            <w:proofErr w:type="spellStart"/>
            <w:r>
              <w:rPr>
                <w:rFonts w:ascii="Arial" w:hAnsi="Arial" w:cs="Arial"/>
                <w:color w:val="353535"/>
                <w:sz w:val="24"/>
              </w:rPr>
              <w:t>AutoMedium</w:t>
            </w:r>
            <w:proofErr w:type="spellEnd"/>
            <w:r>
              <w:rPr>
                <w:rFonts w:ascii="Arial" w:hAnsi="Arial" w:cs="Arial"/>
                <w:color w:val="353535"/>
                <w:sz w:val="24"/>
              </w:rPr>
              <w:t xml:space="preserve"> Cyclone Processes</w:t>
            </w:r>
            <w:r>
              <w:rPr>
                <w:rFonts w:ascii="Arial" w:hAnsi="Arial" w:cs="Arial"/>
                <w:color w:val="545454"/>
                <w:sz w:val="24"/>
              </w:rPr>
              <w:t xml:space="preserve">", </w:t>
            </w:r>
            <w:r>
              <w:rPr>
                <w:rFonts w:ascii="Arial" w:hAnsi="Arial" w:cs="Arial"/>
                <w:color w:val="353535"/>
                <w:sz w:val="24"/>
              </w:rPr>
              <w:t>presented to Polish Coal-mining Industry and Government Officials, Warsaw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Poland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November 1 and November 4, 1993</w:t>
            </w:r>
            <w:r>
              <w:rPr>
                <w:rFonts w:ascii="Arial" w:hAnsi="Arial" w:cs="Arial"/>
                <w:color w:val="545454"/>
                <w:sz w:val="24"/>
              </w:rPr>
              <w:t>.</w:t>
            </w:r>
          </w:p>
          <w:p w14:paraId="7667EB15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45454"/>
                <w:sz w:val="24"/>
              </w:rPr>
            </w:pPr>
            <w:r>
              <w:rPr>
                <w:rFonts w:ascii="Arial" w:hAnsi="Arial" w:cs="Arial"/>
                <w:color w:val="353535"/>
                <w:sz w:val="24"/>
              </w:rPr>
              <w:t>18</w:t>
            </w:r>
            <w:r>
              <w:rPr>
                <w:rFonts w:ascii="Arial" w:hAnsi="Arial" w:cs="Arial"/>
                <w:color w:val="545454"/>
                <w:sz w:val="24"/>
              </w:rPr>
              <w:t>. "</w:t>
            </w:r>
            <w:r>
              <w:rPr>
                <w:rFonts w:ascii="Arial" w:hAnsi="Arial" w:cs="Arial"/>
                <w:color w:val="353535"/>
                <w:sz w:val="24"/>
              </w:rPr>
              <w:t xml:space="preserve">Coal Beneficiation and </w:t>
            </w:r>
            <w:proofErr w:type="spellStart"/>
            <w:r>
              <w:rPr>
                <w:rFonts w:ascii="Arial" w:hAnsi="Arial" w:cs="Arial"/>
                <w:color w:val="353535"/>
                <w:sz w:val="24"/>
              </w:rPr>
              <w:t>AutoMedium</w:t>
            </w:r>
            <w:proofErr w:type="spellEnd"/>
            <w:r>
              <w:rPr>
                <w:rFonts w:ascii="Arial" w:hAnsi="Arial" w:cs="Arial"/>
                <w:color w:val="353535"/>
                <w:sz w:val="24"/>
              </w:rPr>
              <w:t xml:space="preserve"> Cyclone Processes"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presented to Polish Delegation from Konin Mines, Edmonton, Alberta, May 23-26, 1994</w:t>
            </w:r>
            <w:r>
              <w:rPr>
                <w:rFonts w:ascii="Arial" w:hAnsi="Arial" w:cs="Arial"/>
                <w:color w:val="545454"/>
                <w:sz w:val="24"/>
              </w:rPr>
              <w:t>.</w:t>
            </w:r>
          </w:p>
          <w:p w14:paraId="0BB27B65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45454"/>
                <w:sz w:val="24"/>
              </w:rPr>
            </w:pPr>
            <w:r>
              <w:rPr>
                <w:rFonts w:ascii="Arial" w:hAnsi="Arial" w:cs="Arial"/>
                <w:color w:val="353535"/>
                <w:sz w:val="24"/>
              </w:rPr>
              <w:t>19</w:t>
            </w:r>
            <w:r>
              <w:rPr>
                <w:rFonts w:ascii="Arial" w:hAnsi="Arial" w:cs="Arial"/>
                <w:color w:val="545454"/>
                <w:sz w:val="24"/>
              </w:rPr>
              <w:t>. "</w:t>
            </w:r>
            <w:r>
              <w:rPr>
                <w:rFonts w:ascii="Arial" w:hAnsi="Arial" w:cs="Arial"/>
                <w:color w:val="353535"/>
                <w:sz w:val="24"/>
              </w:rPr>
              <w:t xml:space="preserve">Coal Beneficiation and </w:t>
            </w:r>
            <w:proofErr w:type="spellStart"/>
            <w:r>
              <w:rPr>
                <w:rFonts w:ascii="Arial" w:hAnsi="Arial" w:cs="Arial"/>
                <w:color w:val="353535"/>
                <w:sz w:val="24"/>
              </w:rPr>
              <w:t>AutoMedium</w:t>
            </w:r>
            <w:proofErr w:type="spellEnd"/>
            <w:r>
              <w:rPr>
                <w:rFonts w:ascii="Arial" w:hAnsi="Arial" w:cs="Arial"/>
                <w:color w:val="353535"/>
                <w:sz w:val="24"/>
              </w:rPr>
              <w:t xml:space="preserve"> Cyclone Processes</w:t>
            </w:r>
            <w:r>
              <w:rPr>
                <w:rFonts w:ascii="Arial" w:hAnsi="Arial" w:cs="Arial"/>
                <w:color w:val="545454"/>
                <w:sz w:val="24"/>
              </w:rPr>
              <w:t xml:space="preserve">", </w:t>
            </w:r>
            <w:r>
              <w:rPr>
                <w:rFonts w:ascii="Arial" w:hAnsi="Arial" w:cs="Arial"/>
                <w:color w:val="353535"/>
                <w:sz w:val="24"/>
              </w:rPr>
              <w:t>presented to Czech Electrical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Utilities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Mining Companies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and Government officials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Prague, Czech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September 29-30, 1994</w:t>
            </w:r>
            <w:r>
              <w:rPr>
                <w:rFonts w:ascii="Arial" w:hAnsi="Arial" w:cs="Arial"/>
                <w:color w:val="545454"/>
                <w:sz w:val="24"/>
              </w:rPr>
              <w:t>.</w:t>
            </w:r>
          </w:p>
          <w:p w14:paraId="5934816B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53535"/>
                <w:sz w:val="24"/>
              </w:rPr>
            </w:pPr>
            <w:r>
              <w:rPr>
                <w:rFonts w:ascii="Arial" w:hAnsi="Arial" w:cs="Arial"/>
                <w:color w:val="353535"/>
                <w:sz w:val="24"/>
              </w:rPr>
              <w:t>20</w:t>
            </w:r>
            <w:r>
              <w:rPr>
                <w:rFonts w:ascii="Arial" w:hAnsi="Arial" w:cs="Arial"/>
                <w:color w:val="545454"/>
                <w:sz w:val="24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4"/>
              </w:rPr>
              <w:t>"Lite-Breaker--Technology and Applications", presented to Canadian Mining Research Organization (CAMIRO) at Sheraton Hotel in Toronto, ON, June</w:t>
            </w:r>
          </w:p>
          <w:p w14:paraId="4E55DAC2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45454"/>
                <w:sz w:val="24"/>
              </w:rPr>
            </w:pPr>
            <w:r>
              <w:rPr>
                <w:rFonts w:ascii="Arial" w:hAnsi="Arial" w:cs="Arial"/>
                <w:color w:val="353535"/>
                <w:sz w:val="24"/>
              </w:rPr>
              <w:t>28-29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1996</w:t>
            </w:r>
            <w:r>
              <w:rPr>
                <w:rFonts w:ascii="Arial" w:hAnsi="Arial" w:cs="Arial"/>
                <w:color w:val="545454"/>
                <w:sz w:val="24"/>
              </w:rPr>
              <w:t>.</w:t>
            </w:r>
          </w:p>
          <w:p w14:paraId="4EB62C1A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53535"/>
                <w:sz w:val="24"/>
              </w:rPr>
            </w:pPr>
            <w:proofErr w:type="gramStart"/>
            <w:r>
              <w:rPr>
                <w:rFonts w:ascii="Arial" w:hAnsi="Arial" w:cs="Arial"/>
                <w:color w:val="353535"/>
                <w:sz w:val="24"/>
              </w:rPr>
              <w:t xml:space="preserve">21 </w:t>
            </w:r>
            <w:r>
              <w:rPr>
                <w:rFonts w:ascii="Arial" w:hAnsi="Arial" w:cs="Arial"/>
                <w:color w:val="545454"/>
                <w:sz w:val="24"/>
              </w:rPr>
              <w:t>.</w:t>
            </w:r>
            <w:proofErr w:type="gramEnd"/>
            <w:r>
              <w:rPr>
                <w:rFonts w:ascii="Arial" w:hAnsi="Arial" w:cs="Arial"/>
                <w:color w:val="545454"/>
                <w:sz w:val="24"/>
              </w:rPr>
              <w:t xml:space="preserve"> </w:t>
            </w:r>
            <w:r>
              <w:rPr>
                <w:rFonts w:ascii="Arial" w:hAnsi="Arial" w:cs="Arial"/>
                <w:color w:val="353535"/>
                <w:sz w:val="24"/>
              </w:rPr>
              <w:t>"Specialized Industrial Coatings Presentation" to the company LUBON from Poznan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Poland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353535"/>
                <w:sz w:val="24"/>
              </w:rPr>
              <w:t>October</w:t>
            </w:r>
            <w:r>
              <w:rPr>
                <w:rFonts w:ascii="Arial" w:hAnsi="Arial" w:cs="Arial"/>
                <w:color w:val="545454"/>
                <w:sz w:val="24"/>
              </w:rPr>
              <w:t>,</w:t>
            </w:r>
            <w:proofErr w:type="gramEnd"/>
            <w:r>
              <w:rPr>
                <w:rFonts w:ascii="Arial" w:hAnsi="Arial" w:cs="Arial"/>
                <w:color w:val="545454"/>
                <w:sz w:val="24"/>
              </w:rPr>
              <w:t xml:space="preserve"> </w:t>
            </w:r>
            <w:r>
              <w:rPr>
                <w:rFonts w:ascii="Arial" w:hAnsi="Arial" w:cs="Arial"/>
                <w:color w:val="353535"/>
                <w:sz w:val="24"/>
              </w:rPr>
              <w:t>1996</w:t>
            </w:r>
          </w:p>
          <w:p w14:paraId="3DC6C34D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53535"/>
                <w:sz w:val="24"/>
              </w:rPr>
            </w:pPr>
            <w:r>
              <w:rPr>
                <w:rFonts w:ascii="Arial" w:hAnsi="Arial" w:cs="Arial"/>
                <w:color w:val="353535"/>
                <w:sz w:val="24"/>
              </w:rPr>
              <w:t>22</w:t>
            </w:r>
            <w:r>
              <w:rPr>
                <w:rFonts w:ascii="Arial" w:hAnsi="Arial" w:cs="Arial"/>
                <w:color w:val="545454"/>
                <w:sz w:val="24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4"/>
              </w:rPr>
              <w:t>"Specialized Industrial Coatings Presentation" to the company Utopia Korea Ltd. in Seoul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 xml:space="preserve">Korea, </w:t>
            </w:r>
            <w:proofErr w:type="gramStart"/>
            <w:r>
              <w:rPr>
                <w:rFonts w:ascii="Arial" w:hAnsi="Arial" w:cs="Arial"/>
                <w:color w:val="353535"/>
                <w:sz w:val="24"/>
              </w:rPr>
              <w:t>May,</w:t>
            </w:r>
            <w:proofErr w:type="gramEnd"/>
            <w:r>
              <w:rPr>
                <w:rFonts w:ascii="Arial" w:hAnsi="Arial" w:cs="Arial"/>
                <w:color w:val="353535"/>
                <w:sz w:val="24"/>
              </w:rPr>
              <w:t xml:space="preserve"> 1996.</w:t>
            </w:r>
          </w:p>
          <w:p w14:paraId="0D3F435B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45454"/>
                <w:sz w:val="24"/>
              </w:rPr>
            </w:pPr>
            <w:r>
              <w:rPr>
                <w:rFonts w:ascii="Arial" w:hAnsi="Arial" w:cs="Arial"/>
                <w:color w:val="353535"/>
                <w:sz w:val="24"/>
              </w:rPr>
              <w:t>23</w:t>
            </w:r>
            <w:r>
              <w:rPr>
                <w:rFonts w:ascii="Arial" w:hAnsi="Arial" w:cs="Arial"/>
                <w:color w:val="545454"/>
                <w:sz w:val="24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4"/>
              </w:rPr>
              <w:t xml:space="preserve">"Waste Lubrication Oil </w:t>
            </w:r>
            <w:proofErr w:type="spellStart"/>
            <w:r>
              <w:rPr>
                <w:rFonts w:ascii="Arial" w:hAnsi="Arial" w:cs="Arial"/>
                <w:color w:val="353535"/>
                <w:sz w:val="24"/>
              </w:rPr>
              <w:t>Reprocessor</w:t>
            </w:r>
            <w:proofErr w:type="spellEnd"/>
            <w:r>
              <w:rPr>
                <w:rFonts w:ascii="Arial" w:hAnsi="Arial" w:cs="Arial"/>
                <w:color w:val="353535"/>
                <w:sz w:val="24"/>
              </w:rPr>
              <w:t>" presented to National Oil Recyclers Association Conference, San Diego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California, U.S.A</w:t>
            </w:r>
            <w:r>
              <w:rPr>
                <w:rFonts w:ascii="Arial" w:hAnsi="Arial" w:cs="Arial"/>
                <w:color w:val="545454"/>
                <w:sz w:val="24"/>
              </w:rPr>
              <w:t xml:space="preserve">., </w:t>
            </w:r>
            <w:r>
              <w:rPr>
                <w:rFonts w:ascii="Arial" w:hAnsi="Arial" w:cs="Arial"/>
                <w:color w:val="353535"/>
                <w:sz w:val="24"/>
              </w:rPr>
              <w:t>November 18, 1997</w:t>
            </w:r>
            <w:r>
              <w:rPr>
                <w:rFonts w:ascii="Arial" w:hAnsi="Arial" w:cs="Arial"/>
                <w:color w:val="545454"/>
                <w:sz w:val="24"/>
              </w:rPr>
              <w:t>.</w:t>
            </w:r>
          </w:p>
          <w:p w14:paraId="4F07C07E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545454"/>
                <w:sz w:val="24"/>
              </w:rPr>
            </w:pPr>
            <w:r>
              <w:rPr>
                <w:rFonts w:ascii="Arial" w:hAnsi="Arial" w:cs="Arial"/>
                <w:color w:val="353535"/>
                <w:sz w:val="24"/>
              </w:rPr>
              <w:t>24</w:t>
            </w:r>
            <w:r>
              <w:rPr>
                <w:rFonts w:ascii="Arial" w:hAnsi="Arial" w:cs="Arial"/>
                <w:color w:val="6C6C6C"/>
                <w:sz w:val="24"/>
              </w:rPr>
              <w:t xml:space="preserve">. </w:t>
            </w:r>
            <w:r>
              <w:rPr>
                <w:rFonts w:ascii="Arial" w:hAnsi="Arial" w:cs="Arial"/>
                <w:color w:val="545454"/>
                <w:sz w:val="24"/>
              </w:rPr>
              <w:t>"</w:t>
            </w:r>
            <w:r>
              <w:rPr>
                <w:rFonts w:ascii="Arial" w:hAnsi="Arial" w:cs="Arial"/>
                <w:color w:val="353535"/>
                <w:sz w:val="24"/>
              </w:rPr>
              <w:t xml:space="preserve">Reprocessing Technology for Waste Oil" presented to University of </w:t>
            </w:r>
            <w:proofErr w:type="spellStart"/>
            <w:r>
              <w:rPr>
                <w:rFonts w:ascii="Arial" w:hAnsi="Arial" w:cs="Arial"/>
                <w:color w:val="353535"/>
                <w:sz w:val="24"/>
              </w:rPr>
              <w:t>Maribar</w:t>
            </w:r>
            <w:proofErr w:type="spellEnd"/>
            <w:r>
              <w:rPr>
                <w:rFonts w:ascii="Arial" w:hAnsi="Arial" w:cs="Arial"/>
                <w:color w:val="353535"/>
                <w:sz w:val="24"/>
              </w:rPr>
              <w:t xml:space="preserve"> and Government of Slovenia in </w:t>
            </w:r>
            <w:proofErr w:type="spellStart"/>
            <w:r>
              <w:rPr>
                <w:rFonts w:ascii="Arial" w:hAnsi="Arial" w:cs="Arial"/>
                <w:color w:val="353535"/>
                <w:sz w:val="24"/>
              </w:rPr>
              <w:t>Maribar</w:t>
            </w:r>
            <w:proofErr w:type="spellEnd"/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Slovenia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October 18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1999</w:t>
            </w:r>
            <w:r>
              <w:rPr>
                <w:rFonts w:ascii="Arial" w:hAnsi="Arial" w:cs="Arial"/>
                <w:color w:val="545454"/>
                <w:sz w:val="24"/>
              </w:rPr>
              <w:t>.</w:t>
            </w:r>
          </w:p>
          <w:p w14:paraId="777071B8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53535"/>
                <w:sz w:val="24"/>
              </w:rPr>
            </w:pPr>
            <w:r>
              <w:rPr>
                <w:rFonts w:ascii="Arial" w:hAnsi="Arial" w:cs="Arial"/>
                <w:color w:val="353535"/>
                <w:sz w:val="24"/>
              </w:rPr>
              <w:t>25</w:t>
            </w:r>
            <w:r>
              <w:rPr>
                <w:rFonts w:ascii="Arial" w:hAnsi="Arial" w:cs="Arial"/>
                <w:color w:val="545454"/>
                <w:sz w:val="24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4"/>
              </w:rPr>
              <w:t>"Soil and Pond Cleaning Methods</w:t>
            </w:r>
            <w:r>
              <w:rPr>
                <w:rFonts w:ascii="Arial" w:hAnsi="Arial" w:cs="Arial"/>
                <w:color w:val="545454"/>
                <w:sz w:val="24"/>
              </w:rPr>
              <w:t xml:space="preserve">" </w:t>
            </w:r>
            <w:r>
              <w:rPr>
                <w:rFonts w:ascii="Arial" w:hAnsi="Arial" w:cs="Arial"/>
                <w:color w:val="353535"/>
                <w:sz w:val="24"/>
              </w:rPr>
              <w:t>presented to officials of Croatia and National Petroleum Association of Slovenia in Zagreb, Croatia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October 19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353535"/>
                <w:sz w:val="24"/>
              </w:rPr>
              <w:t>1999</w:t>
            </w:r>
            <w:proofErr w:type="gramEnd"/>
            <w:r>
              <w:rPr>
                <w:rFonts w:ascii="Arial" w:hAnsi="Arial" w:cs="Arial"/>
                <w:color w:val="353535"/>
                <w:sz w:val="24"/>
              </w:rPr>
              <w:t xml:space="preserve"> and in Ljubljana, Slovenia, October 20, 1999.</w:t>
            </w:r>
          </w:p>
          <w:p w14:paraId="2FC798C8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53535"/>
                <w:sz w:val="24"/>
              </w:rPr>
            </w:pPr>
            <w:r>
              <w:rPr>
                <w:rFonts w:ascii="Arial" w:hAnsi="Arial" w:cs="Arial"/>
                <w:color w:val="353535"/>
                <w:sz w:val="24"/>
              </w:rPr>
              <w:t>26</w:t>
            </w:r>
            <w:r>
              <w:rPr>
                <w:rFonts w:ascii="Arial" w:hAnsi="Arial" w:cs="Arial"/>
                <w:color w:val="545454"/>
                <w:sz w:val="24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4"/>
              </w:rPr>
              <w:t>"Cleaning of sand and clay using jet pumps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centrifuges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and desorption though high temperature treatment</w:t>
            </w:r>
            <w:r>
              <w:rPr>
                <w:rFonts w:ascii="Arial" w:hAnsi="Arial" w:cs="Arial"/>
                <w:color w:val="545454"/>
                <w:sz w:val="24"/>
              </w:rPr>
              <w:t xml:space="preserve">, </w:t>
            </w:r>
            <w:r>
              <w:rPr>
                <w:rFonts w:ascii="Arial" w:hAnsi="Arial" w:cs="Arial"/>
                <w:color w:val="353535"/>
                <w:sz w:val="24"/>
              </w:rPr>
              <w:t>presented to CRNL.</w:t>
            </w:r>
          </w:p>
          <w:p w14:paraId="173CEABA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383838"/>
                <w:sz w:val="25"/>
                <w:szCs w:val="25"/>
              </w:rPr>
            </w:pPr>
            <w:r>
              <w:rPr>
                <w:rFonts w:ascii="Arial" w:hAnsi="Arial" w:cs="Arial"/>
                <w:color w:val="353535"/>
                <w:sz w:val="24"/>
              </w:rPr>
              <w:t>27</w:t>
            </w:r>
            <w:r>
              <w:rPr>
                <w:rFonts w:ascii="Arial" w:hAnsi="Arial" w:cs="Arial"/>
                <w:color w:val="545454"/>
                <w:sz w:val="24"/>
              </w:rPr>
              <w:t xml:space="preserve">. </w:t>
            </w:r>
            <w:r>
              <w:rPr>
                <w:rFonts w:ascii="Arial" w:hAnsi="Arial" w:cs="Arial"/>
                <w:color w:val="353535"/>
                <w:sz w:val="24"/>
              </w:rPr>
              <w:t xml:space="preserve">Coal conversion to oil presented at </w:t>
            </w:r>
            <w:proofErr w:type="spellStart"/>
            <w:r>
              <w:rPr>
                <w:rFonts w:ascii="Arial" w:hAnsi="Arial" w:cs="Arial"/>
                <w:color w:val="353535"/>
                <w:sz w:val="24"/>
              </w:rPr>
              <w:t>M</w:t>
            </w:r>
            <w:r>
              <w:rPr>
                <w:rFonts w:ascii="Arial" w:hAnsi="Arial" w:cs="Arial"/>
                <w:color w:val="545454"/>
                <w:sz w:val="24"/>
              </w:rPr>
              <w:t>.</w:t>
            </w:r>
            <w:r>
              <w:rPr>
                <w:rFonts w:ascii="Arial" w:hAnsi="Arial" w:cs="Arial"/>
                <w:color w:val="353535"/>
                <w:sz w:val="24"/>
              </w:rPr>
              <w:t>l.T</w:t>
            </w:r>
            <w:proofErr w:type="spellEnd"/>
            <w:r>
              <w:rPr>
                <w:rFonts w:ascii="Arial" w:hAnsi="Arial" w:cs="Arial"/>
                <w:color w:val="353535"/>
                <w:sz w:val="24"/>
              </w:rPr>
              <w:t xml:space="preserve">. in </w:t>
            </w:r>
            <w:proofErr w:type="gramStart"/>
            <w:r>
              <w:rPr>
                <w:rFonts w:ascii="Arial" w:hAnsi="Arial" w:cs="Arial"/>
                <w:color w:val="353535"/>
                <w:sz w:val="24"/>
              </w:rPr>
              <w:t>September</w:t>
            </w:r>
            <w:r>
              <w:rPr>
                <w:rFonts w:ascii="Arial" w:hAnsi="Arial" w:cs="Arial"/>
                <w:color w:val="545454"/>
                <w:sz w:val="24"/>
              </w:rPr>
              <w:t>,</w:t>
            </w:r>
            <w:proofErr w:type="gramEnd"/>
            <w:r>
              <w:rPr>
                <w:rFonts w:ascii="Arial" w:hAnsi="Arial" w:cs="Arial"/>
                <w:color w:val="545454"/>
                <w:sz w:val="24"/>
              </w:rPr>
              <w:t xml:space="preserve"> </w:t>
            </w:r>
            <w:r>
              <w:rPr>
                <w:rFonts w:ascii="Arial" w:hAnsi="Arial" w:cs="Arial"/>
                <w:color w:val="353535"/>
                <w:sz w:val="24"/>
              </w:rPr>
              <w:t xml:space="preserve">2009 </w:t>
            </w:r>
            <w:r>
              <w:rPr>
                <w:rFonts w:ascii="Arial" w:hAnsi="Arial" w:cs="Arial"/>
                <w:color w:val="383838"/>
                <w:sz w:val="24"/>
              </w:rPr>
              <w:t xml:space="preserve">Publications and Presentations </w:t>
            </w:r>
            <w:r>
              <w:rPr>
                <w:rFonts w:ascii="Times New Roman" w:hAnsi="Times New Roman" w:cs="Times New Roman"/>
                <w:color w:val="383838"/>
                <w:sz w:val="25"/>
                <w:szCs w:val="25"/>
              </w:rPr>
              <w:t>6</w:t>
            </w:r>
          </w:p>
          <w:p w14:paraId="1705B2A5" w14:textId="77777777" w:rsidR="009214BD" w:rsidRDefault="009214BD" w:rsidP="009214B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83838"/>
                <w:sz w:val="24"/>
              </w:rPr>
            </w:pPr>
            <w:r>
              <w:rPr>
                <w:rFonts w:ascii="Arial" w:hAnsi="Arial" w:cs="Arial"/>
                <w:color w:val="383838"/>
                <w:sz w:val="24"/>
              </w:rPr>
              <w:t>28. Methane gas to diesel via Fischer-</w:t>
            </w:r>
            <w:proofErr w:type="spellStart"/>
            <w:r>
              <w:rPr>
                <w:rFonts w:ascii="Arial" w:hAnsi="Arial" w:cs="Arial"/>
                <w:color w:val="383838"/>
                <w:sz w:val="24"/>
              </w:rPr>
              <w:t>Tropsch</w:t>
            </w:r>
            <w:proofErr w:type="spellEnd"/>
            <w:r>
              <w:rPr>
                <w:rFonts w:ascii="Arial" w:hAnsi="Arial" w:cs="Arial"/>
                <w:color w:val="383838"/>
                <w:sz w:val="24"/>
              </w:rPr>
              <w:t xml:space="preserve"> Process Houston, Texas </w:t>
            </w:r>
            <w:proofErr w:type="gramStart"/>
            <w:r>
              <w:rPr>
                <w:rFonts w:ascii="Arial" w:hAnsi="Arial" w:cs="Arial"/>
                <w:color w:val="383838"/>
                <w:sz w:val="24"/>
              </w:rPr>
              <w:t>July,</w:t>
            </w:r>
            <w:proofErr w:type="gramEnd"/>
            <w:r>
              <w:rPr>
                <w:rFonts w:ascii="Arial" w:hAnsi="Arial" w:cs="Arial"/>
                <w:color w:val="383838"/>
                <w:sz w:val="24"/>
              </w:rPr>
              <w:t xml:space="preserve"> 2013</w:t>
            </w:r>
          </w:p>
          <w:p w14:paraId="50A32BF2" w14:textId="77777777" w:rsidR="009214BD" w:rsidRDefault="009214BD" w:rsidP="009214BD">
            <w:pPr>
              <w:jc w:val="both"/>
            </w:pPr>
            <w:r>
              <w:rPr>
                <w:rFonts w:ascii="Arial" w:hAnsi="Arial" w:cs="Arial"/>
                <w:color w:val="383838"/>
                <w:sz w:val="24"/>
              </w:rPr>
              <w:t xml:space="preserve">29. SAGO and SAP designs at Quinn Construction </w:t>
            </w:r>
            <w:proofErr w:type="gramStart"/>
            <w:r>
              <w:rPr>
                <w:rFonts w:ascii="Arial" w:hAnsi="Arial" w:cs="Arial"/>
                <w:color w:val="383838"/>
                <w:sz w:val="24"/>
              </w:rPr>
              <w:t>April,</w:t>
            </w:r>
            <w:proofErr w:type="gramEnd"/>
            <w:r>
              <w:rPr>
                <w:rFonts w:ascii="Arial" w:hAnsi="Arial" w:cs="Arial"/>
                <w:color w:val="383838"/>
                <w:sz w:val="24"/>
              </w:rPr>
              <w:t xml:space="preserve"> 2013.</w:t>
            </w:r>
          </w:p>
          <w:p w14:paraId="1ED9D21C" w14:textId="77777777" w:rsidR="009214BD" w:rsidRPr="009214BD" w:rsidRDefault="009214BD" w:rsidP="009214BD"/>
        </w:tc>
      </w:tr>
      <w:tr w:rsidR="00192DCD" w14:paraId="56ECFD28" w14:textId="77777777" w:rsidTr="00192DCD">
        <w:trPr>
          <w:trHeight w:val="3930"/>
        </w:trPr>
        <w:tc>
          <w:tcPr>
            <w:tcW w:w="9360" w:type="dxa"/>
          </w:tcPr>
          <w:p w14:paraId="2C872040" w14:textId="77777777" w:rsidR="00192DCD" w:rsidRDefault="00192DCD" w:rsidP="00192DCD">
            <w:pPr>
              <w:pStyle w:val="Heading4"/>
            </w:pPr>
          </w:p>
        </w:tc>
      </w:tr>
      <w:tr w:rsidR="00192DCD" w14:paraId="3993EC04" w14:textId="77777777" w:rsidTr="00192DCD">
        <w:trPr>
          <w:trHeight w:val="3930"/>
        </w:trPr>
        <w:tc>
          <w:tcPr>
            <w:tcW w:w="9360" w:type="dxa"/>
          </w:tcPr>
          <w:p w14:paraId="5CB8D36D" w14:textId="77777777" w:rsidR="00192DCD" w:rsidRDefault="00192DCD" w:rsidP="00192DCD">
            <w:pPr>
              <w:pStyle w:val="Heading4"/>
            </w:pPr>
          </w:p>
        </w:tc>
      </w:tr>
    </w:tbl>
    <w:p w14:paraId="7AD2331C" w14:textId="77777777" w:rsidR="000B1531" w:rsidRDefault="000B1531"/>
    <w:sectPr w:rsidR="000B1531" w:rsidSect="00892743">
      <w:headerReference w:type="default" r:id="rId12"/>
      <w:footerReference w:type="even" r:id="rId13"/>
      <w:footerReference w:type="default" r:id="rId14"/>
      <w:footerReference w:type="first" r:id="rId15"/>
      <w:pgSz w:w="12240" w:h="15840" w:code="1"/>
      <w:pgMar w:top="720" w:right="1440" w:bottom="720" w:left="144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4EA36" w14:textId="77777777" w:rsidR="00663B29" w:rsidRDefault="00663B29" w:rsidP="009849F5">
      <w:r>
        <w:separator/>
      </w:r>
    </w:p>
  </w:endnote>
  <w:endnote w:type="continuationSeparator" w:id="0">
    <w:p w14:paraId="4B47BC13" w14:textId="77777777" w:rsidR="00663B29" w:rsidRDefault="00663B29" w:rsidP="00984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361498569"/>
      <w:docPartObj>
        <w:docPartGallery w:val="Page Numbers (Bottom of Page)"/>
        <w:docPartUnique/>
      </w:docPartObj>
    </w:sdtPr>
    <w:sdtContent>
      <w:p w14:paraId="10D0FA10" w14:textId="77777777" w:rsidR="009849F5" w:rsidRDefault="009849F5" w:rsidP="00857BD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C15F4F4" w14:textId="77777777" w:rsidR="009849F5" w:rsidRDefault="009849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15833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7147DF" w14:textId="77777777" w:rsidR="00892743" w:rsidRDefault="00892743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2BB7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1DF0E34" w14:textId="77777777" w:rsidR="009849F5" w:rsidRDefault="009849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4D771" w14:textId="77777777" w:rsidR="009849F5" w:rsidRDefault="009849F5" w:rsidP="00857BD4">
    <w:pPr>
      <w:pStyle w:val="Footer"/>
      <w:framePr w:wrap="none" w:vAnchor="text" w:hAnchor="margin" w:xAlign="center" w:y="1"/>
      <w:rPr>
        <w:rStyle w:val="PageNumber"/>
      </w:rPr>
    </w:pPr>
  </w:p>
  <w:p w14:paraId="1409F666" w14:textId="77777777" w:rsidR="009849F5" w:rsidRPr="009849F5" w:rsidRDefault="009849F5" w:rsidP="009849F5">
    <w:pPr>
      <w:pStyle w:val="Footer"/>
      <w:jc w:val="left"/>
      <w:rPr>
        <w:color w:val="FFFFFF" w:themeColor="background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E8D9C" w14:textId="77777777" w:rsidR="00663B29" w:rsidRDefault="00663B29" w:rsidP="009849F5">
      <w:r>
        <w:separator/>
      </w:r>
    </w:p>
  </w:footnote>
  <w:footnote w:type="continuationSeparator" w:id="0">
    <w:p w14:paraId="2BC0013F" w14:textId="77777777" w:rsidR="00663B29" w:rsidRDefault="00663B29" w:rsidP="009849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DDE62" w14:textId="77777777" w:rsidR="009849F5" w:rsidRDefault="00892743">
    <w:pPr>
      <w:pStyle w:val="Header"/>
    </w:pPr>
    <w:r w:rsidRPr="00892743">
      <w:rPr>
        <w:sz w:val="44"/>
        <w:szCs w:val="44"/>
      </w:rPr>
      <w:t>NORMAN ARRISON – CURRICULUM VITEA</w:t>
    </w:r>
    <w:r w:rsidR="009849F5" w:rsidRPr="00892743">
      <w:rPr>
        <w:sz w:val="44"/>
        <w:szCs w:val="44"/>
      </w:rPr>
      <w:t xml:space="preserve">    </w:t>
    </w:r>
    <w:r w:rsidR="009849F5">
      <w:t xml:space="preserve">  </w:t>
    </w:r>
    <w:r w:rsidR="009849F5" w:rsidRPr="009C0209">
      <w:rPr>
        <w:noProof/>
      </w:rPr>
      <mc:AlternateContent>
        <mc:Choice Requires="wps">
          <w:drawing>
            <wp:inline distT="0" distB="0" distL="0" distR="0" wp14:anchorId="27F63123" wp14:editId="2AC7E3FB">
              <wp:extent cx="4674432" cy="77273"/>
              <wp:effectExtent l="0" t="0" r="0" b="0"/>
              <wp:docPr id="5" name="Rectangle 5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74432" cy="77273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100000">
                            <a:schemeClr val="accent2"/>
                          </a:gs>
                        </a:gsLst>
                        <a:lin ang="10800000" scaled="1"/>
                        <a:tileRect/>
                      </a:gradFill>
                      <a:ln w="25400" cap="flat">
                        <a:noFill/>
                        <a:prstDash val="solid"/>
                        <a:miter lim="400000"/>
                      </a:ln>
                      <a:effectLst/>
                      <a:sp3d/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bodyPr rot="0" spcFirstLastPara="1" vertOverflow="overflow" horzOverflow="overflow" vert="horz" wrap="square" lIns="38100" tIns="38100" rIns="38100" bIns="38100" numCol="1" spcCol="3810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inline>
          </w:drawing>
        </mc:Choice>
        <mc:Fallback>
          <w:pict>
            <v:rect w14:anchorId="0134BD49" id="Rectangle 5" o:spid="_x0000_s1026" style="width:368.05pt;height:6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" fillcolor="#2e308b [3204]" stroked="f" strokeweight="2pt">
              <v:fill color2="#27a3da [3205]" rotate="t" angle="270" focus="100%" type="gradient"/>
              <v:stroke miterlimit="4"/>
              <v:textbox style="mso-fit-shape-to-text:t" inset="3pt,3pt,3pt,3pt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86879"/>
    <w:multiLevelType w:val="hybridMultilevel"/>
    <w:tmpl w:val="6E704E8A"/>
    <w:lvl w:ilvl="0" w:tplc="04090001">
      <w:start w:val="1"/>
      <w:numFmt w:val="bullet"/>
      <w:lvlText w:val=""/>
      <w:lvlJc w:val="left"/>
      <w:pPr>
        <w:ind w:left="27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06" w:hanging="360"/>
      </w:pPr>
      <w:rPr>
        <w:rFonts w:ascii="Wingdings" w:hAnsi="Wingdings" w:hint="default"/>
      </w:rPr>
    </w:lvl>
  </w:abstractNum>
  <w:abstractNum w:abstractNumId="1" w15:restartNumberingAfterBreak="0">
    <w:nsid w:val="49DB0860"/>
    <w:multiLevelType w:val="hybridMultilevel"/>
    <w:tmpl w:val="0DD2A314"/>
    <w:lvl w:ilvl="0" w:tplc="0409000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07" w:hanging="360"/>
      </w:pPr>
      <w:rPr>
        <w:rFonts w:ascii="Wingdings" w:hAnsi="Wingdings" w:hint="default"/>
      </w:rPr>
    </w:lvl>
  </w:abstractNum>
  <w:abstractNum w:abstractNumId="2" w15:restartNumberingAfterBreak="0">
    <w:nsid w:val="52C10F78"/>
    <w:multiLevelType w:val="hybridMultilevel"/>
    <w:tmpl w:val="4C048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076581"/>
    <w:multiLevelType w:val="hybridMultilevel"/>
    <w:tmpl w:val="AD4E1E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2608767">
    <w:abstractNumId w:val="2"/>
  </w:num>
  <w:num w:numId="2" w16cid:durableId="781221272">
    <w:abstractNumId w:val="1"/>
  </w:num>
  <w:num w:numId="3" w16cid:durableId="228611209">
    <w:abstractNumId w:val="0"/>
  </w:num>
  <w:num w:numId="4" w16cid:durableId="5570106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2E8"/>
    <w:rsid w:val="00021DF1"/>
    <w:rsid w:val="00066176"/>
    <w:rsid w:val="00094BF0"/>
    <w:rsid w:val="000B1531"/>
    <w:rsid w:val="000E7B54"/>
    <w:rsid w:val="00192DCD"/>
    <w:rsid w:val="00331DEE"/>
    <w:rsid w:val="00347F94"/>
    <w:rsid w:val="00361302"/>
    <w:rsid w:val="003D2740"/>
    <w:rsid w:val="003F2B14"/>
    <w:rsid w:val="004858D7"/>
    <w:rsid w:val="004F373C"/>
    <w:rsid w:val="005079FE"/>
    <w:rsid w:val="00572BB7"/>
    <w:rsid w:val="005805C7"/>
    <w:rsid w:val="005C73AE"/>
    <w:rsid w:val="0061499A"/>
    <w:rsid w:val="00631C44"/>
    <w:rsid w:val="00663B29"/>
    <w:rsid w:val="00672E24"/>
    <w:rsid w:val="006A28C3"/>
    <w:rsid w:val="006C60E6"/>
    <w:rsid w:val="00743052"/>
    <w:rsid w:val="00762683"/>
    <w:rsid w:val="007E5FDF"/>
    <w:rsid w:val="007F06A8"/>
    <w:rsid w:val="007F1EC6"/>
    <w:rsid w:val="0080405D"/>
    <w:rsid w:val="00892743"/>
    <w:rsid w:val="009214BD"/>
    <w:rsid w:val="00952F7D"/>
    <w:rsid w:val="009849F5"/>
    <w:rsid w:val="009C0209"/>
    <w:rsid w:val="009C5B2C"/>
    <w:rsid w:val="00AA34BA"/>
    <w:rsid w:val="00B00B42"/>
    <w:rsid w:val="00B24E38"/>
    <w:rsid w:val="00B44DA6"/>
    <w:rsid w:val="00CB5537"/>
    <w:rsid w:val="00CE4B1C"/>
    <w:rsid w:val="00CE4FCC"/>
    <w:rsid w:val="00D66C3E"/>
    <w:rsid w:val="00E01C71"/>
    <w:rsid w:val="00E70B9C"/>
    <w:rsid w:val="00EB4D90"/>
    <w:rsid w:val="00ED52E8"/>
    <w:rsid w:val="00F41FD0"/>
    <w:rsid w:val="00F85B87"/>
    <w:rsid w:val="00FE2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6CEFAB"/>
  <w15:chartTrackingRefBased/>
  <w15:docId w15:val="{5E5B36DF-DCE5-446C-AAE5-6C3E9A508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 w:unhideWhenUsed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7"/>
    <w:qFormat/>
    <w:rsid w:val="00021DF1"/>
    <w:rPr>
      <w:sz w:val="28"/>
    </w:rPr>
  </w:style>
  <w:style w:type="paragraph" w:styleId="Heading1">
    <w:name w:val="heading 1"/>
    <w:basedOn w:val="Normal"/>
    <w:next w:val="Normal"/>
    <w:link w:val="Heading1Char"/>
    <w:qFormat/>
    <w:rsid w:val="003D2740"/>
    <w:pPr>
      <w:keepNext/>
      <w:keepLines/>
      <w:outlineLvl w:val="0"/>
    </w:pPr>
    <w:rPr>
      <w:rFonts w:asciiTheme="majorHAnsi" w:eastAsiaTheme="majorEastAsia" w:hAnsiTheme="majorHAnsi" w:cstheme="majorBidi"/>
      <w:b/>
      <w:color w:val="2E308B" w:themeColor="accent1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3D2740"/>
    <w:pPr>
      <w:keepNext/>
      <w:keepLines/>
      <w:outlineLvl w:val="1"/>
    </w:pPr>
    <w:rPr>
      <w:rFonts w:asciiTheme="majorHAnsi" w:eastAsiaTheme="majorEastAsia" w:hAnsiTheme="majorHAnsi" w:cstheme="majorBidi"/>
      <w:b/>
      <w:color w:val="2E308B" w:themeColor="accent1"/>
      <w:sz w:val="96"/>
      <w:szCs w:val="26"/>
    </w:rPr>
  </w:style>
  <w:style w:type="paragraph" w:styleId="Heading3">
    <w:name w:val="heading 3"/>
    <w:basedOn w:val="Normal"/>
    <w:next w:val="Normal"/>
    <w:link w:val="Heading3Char"/>
    <w:uiPriority w:val="2"/>
    <w:qFormat/>
    <w:rsid w:val="009849F5"/>
    <w:pPr>
      <w:keepNext/>
      <w:keepLines/>
      <w:spacing w:after="60"/>
      <w:outlineLvl w:val="2"/>
    </w:pPr>
    <w:rPr>
      <w:rFonts w:asciiTheme="majorHAnsi" w:eastAsiaTheme="majorEastAsia" w:hAnsiTheme="majorHAnsi" w:cstheme="majorBidi"/>
      <w:color w:val="000000" w:themeColor="text1"/>
      <w:sz w:val="32"/>
    </w:rPr>
  </w:style>
  <w:style w:type="paragraph" w:styleId="Heading4">
    <w:name w:val="heading 4"/>
    <w:basedOn w:val="Normal"/>
    <w:next w:val="Normal"/>
    <w:link w:val="Heading4Char"/>
    <w:uiPriority w:val="3"/>
    <w:qFormat/>
    <w:rsid w:val="00B44DA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b/>
      <w:iCs/>
      <w:color w:val="2E308B" w:themeColor="accent1"/>
      <w:sz w:val="36"/>
    </w:rPr>
  </w:style>
  <w:style w:type="paragraph" w:styleId="Heading5">
    <w:name w:val="heading 5"/>
    <w:basedOn w:val="Normal"/>
    <w:next w:val="Normal"/>
    <w:link w:val="Heading5Char"/>
    <w:uiPriority w:val="4"/>
    <w:qFormat/>
    <w:rsid w:val="00B00B42"/>
    <w:pPr>
      <w:keepNext/>
      <w:keepLines/>
      <w:spacing w:after="240"/>
      <w:outlineLvl w:val="4"/>
    </w:pPr>
    <w:rPr>
      <w:rFonts w:asciiTheme="majorHAnsi" w:eastAsiaTheme="majorEastAsia" w:hAnsiTheme="majorHAnsi" w:cstheme="majorBidi"/>
      <w:b/>
      <w:color w:val="2E308B" w:themeColor="accent1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D274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99A"/>
    <w:rPr>
      <w:rFonts w:ascii="Times New Roman" w:hAnsi="Times New Roman" w:cs="Times New Roman"/>
      <w:sz w:val="18"/>
      <w:szCs w:val="18"/>
    </w:rPr>
  </w:style>
  <w:style w:type="paragraph" w:customStyle="1" w:styleId="GraphicAnchor">
    <w:name w:val="Graphic Anchor"/>
    <w:basedOn w:val="Normal"/>
    <w:uiPriority w:val="8"/>
    <w:qFormat/>
    <w:rsid w:val="003D2740"/>
    <w:rPr>
      <w:noProof/>
      <w:sz w:val="10"/>
    </w:rPr>
  </w:style>
  <w:style w:type="table" w:styleId="TableGrid">
    <w:name w:val="Table Grid"/>
    <w:basedOn w:val="TableNormal"/>
    <w:uiPriority w:val="39"/>
    <w:rsid w:val="003D27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61499A"/>
    <w:rPr>
      <w:rFonts w:asciiTheme="majorHAnsi" w:eastAsiaTheme="majorEastAsia" w:hAnsiTheme="majorHAnsi" w:cstheme="majorBidi"/>
      <w:b/>
      <w:color w:val="2E308B" w:themeColor="accent1"/>
      <w:sz w:val="48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61499A"/>
    <w:rPr>
      <w:rFonts w:asciiTheme="majorHAnsi" w:eastAsiaTheme="majorEastAsia" w:hAnsiTheme="majorHAnsi" w:cstheme="majorBidi"/>
      <w:b/>
      <w:color w:val="2E308B" w:themeColor="accent1"/>
      <w:sz w:val="96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61499A"/>
    <w:rPr>
      <w:rFonts w:asciiTheme="majorHAnsi" w:eastAsiaTheme="majorEastAsia" w:hAnsiTheme="majorHAnsi" w:cstheme="majorBidi"/>
      <w:color w:val="000000" w:themeColor="text1"/>
      <w:sz w:val="32"/>
    </w:rPr>
  </w:style>
  <w:style w:type="paragraph" w:styleId="Header">
    <w:name w:val="header"/>
    <w:basedOn w:val="Normal"/>
    <w:link w:val="HeaderChar"/>
    <w:uiPriority w:val="99"/>
    <w:semiHidden/>
    <w:rsid w:val="009849F5"/>
    <w:pPr>
      <w:tabs>
        <w:tab w:val="center" w:pos="4680"/>
        <w:tab w:val="right" w:pos="9360"/>
      </w:tabs>
    </w:pPr>
    <w:rPr>
      <w:b/>
      <w:color w:val="2E308B" w:themeColor="accent1"/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1499A"/>
    <w:rPr>
      <w:b/>
      <w:color w:val="2E308B" w:themeColor="accent1"/>
      <w:sz w:val="20"/>
    </w:rPr>
  </w:style>
  <w:style w:type="paragraph" w:styleId="Footer">
    <w:name w:val="footer"/>
    <w:basedOn w:val="Normal"/>
    <w:link w:val="FooterChar"/>
    <w:uiPriority w:val="99"/>
    <w:rsid w:val="009849F5"/>
    <w:pPr>
      <w:tabs>
        <w:tab w:val="center" w:pos="4680"/>
        <w:tab w:val="right" w:pos="9360"/>
      </w:tabs>
      <w:jc w:val="center"/>
    </w:pPr>
    <w:rPr>
      <w:color w:val="27A3DA" w:themeColor="accent2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61499A"/>
    <w:rPr>
      <w:color w:val="27A3DA" w:themeColor="accent2"/>
      <w:sz w:val="20"/>
    </w:rPr>
  </w:style>
  <w:style w:type="character" w:styleId="PageNumber">
    <w:name w:val="page number"/>
    <w:basedOn w:val="DefaultParagraphFont"/>
    <w:uiPriority w:val="99"/>
    <w:semiHidden/>
    <w:rsid w:val="009849F5"/>
  </w:style>
  <w:style w:type="character" w:customStyle="1" w:styleId="Heading4Char">
    <w:name w:val="Heading 4 Char"/>
    <w:basedOn w:val="DefaultParagraphFont"/>
    <w:link w:val="Heading4"/>
    <w:uiPriority w:val="3"/>
    <w:rsid w:val="0061499A"/>
    <w:rPr>
      <w:rFonts w:asciiTheme="majorHAnsi" w:eastAsiaTheme="majorEastAsia" w:hAnsiTheme="majorHAnsi" w:cstheme="majorBidi"/>
      <w:b/>
      <w:iCs/>
      <w:color w:val="2E308B" w:themeColor="accent1"/>
      <w:sz w:val="36"/>
    </w:rPr>
  </w:style>
  <w:style w:type="paragraph" w:styleId="Quote">
    <w:name w:val="Quote"/>
    <w:basedOn w:val="Normal"/>
    <w:next w:val="Normal"/>
    <w:link w:val="QuoteChar"/>
    <w:uiPriority w:val="6"/>
    <w:qFormat/>
    <w:rsid w:val="00B00B42"/>
    <w:rPr>
      <w:b/>
      <w:iCs/>
      <w:color w:val="2E308B" w:themeColor="accent1"/>
      <w:sz w:val="96"/>
    </w:rPr>
  </w:style>
  <w:style w:type="character" w:customStyle="1" w:styleId="QuoteChar">
    <w:name w:val="Quote Char"/>
    <w:basedOn w:val="DefaultParagraphFont"/>
    <w:link w:val="Quote"/>
    <w:uiPriority w:val="6"/>
    <w:rsid w:val="0061499A"/>
    <w:rPr>
      <w:b/>
      <w:iCs/>
      <w:color w:val="2E308B" w:themeColor="accent1"/>
      <w:sz w:val="96"/>
    </w:rPr>
  </w:style>
  <w:style w:type="character" w:customStyle="1" w:styleId="Heading5Char">
    <w:name w:val="Heading 5 Char"/>
    <w:basedOn w:val="DefaultParagraphFont"/>
    <w:link w:val="Heading5"/>
    <w:uiPriority w:val="4"/>
    <w:rsid w:val="0061499A"/>
    <w:rPr>
      <w:rFonts w:asciiTheme="majorHAnsi" w:eastAsiaTheme="majorEastAsia" w:hAnsiTheme="majorHAnsi" w:cstheme="majorBidi"/>
      <w:b/>
      <w:color w:val="2E308B" w:themeColor="accent1"/>
      <w:sz w:val="72"/>
    </w:rPr>
  </w:style>
  <w:style w:type="character" w:styleId="PlaceholderText">
    <w:name w:val="Placeholder Text"/>
    <w:basedOn w:val="DefaultParagraphFont"/>
    <w:uiPriority w:val="99"/>
    <w:semiHidden/>
    <w:rsid w:val="00672E24"/>
    <w:rPr>
      <w:color w:val="808080"/>
    </w:rPr>
  </w:style>
  <w:style w:type="paragraph" w:customStyle="1" w:styleId="DescriptionHeading1">
    <w:name w:val="Description Heading 1"/>
    <w:basedOn w:val="Normal"/>
    <w:uiPriority w:val="7"/>
    <w:qFormat/>
    <w:rsid w:val="00021DF1"/>
    <w:rPr>
      <w:b/>
      <w:color w:val="2E308B" w:themeColor="accent1"/>
    </w:rPr>
  </w:style>
  <w:style w:type="paragraph" w:customStyle="1" w:styleId="DescriptionHeading2">
    <w:name w:val="Description Heading 2"/>
    <w:basedOn w:val="Normal"/>
    <w:uiPriority w:val="7"/>
    <w:qFormat/>
    <w:rsid w:val="00021DF1"/>
    <w:rPr>
      <w:b/>
      <w:color w:val="27A3DA" w:themeColor="accent2"/>
    </w:rPr>
  </w:style>
  <w:style w:type="character" w:styleId="Hyperlink">
    <w:name w:val="Hyperlink"/>
    <w:basedOn w:val="DefaultParagraphFont"/>
    <w:uiPriority w:val="99"/>
    <w:semiHidden/>
    <w:rsid w:val="00ED52E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semiHidden/>
    <w:qFormat/>
    <w:rsid w:val="006A28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narrison@shaw.ca" TargetMode="Externa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ss%20Huebner\AppData\Roaming\Microsoft\Templates\Modern%20business%20report.dotx" TargetMode="External"/></Relationships>
</file>

<file path=word/theme/theme1.xml><?xml version="1.0" encoding="utf-8"?>
<a:theme xmlns:a="http://schemas.openxmlformats.org/drawingml/2006/main" name="MBR">
  <a:themeElements>
    <a:clrScheme name="Modern Report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2E308B"/>
      </a:accent1>
      <a:accent2>
        <a:srgbClr val="27A3DA"/>
      </a:accent2>
      <a:accent3>
        <a:srgbClr val="95BDCB"/>
      </a:accent3>
      <a:accent4>
        <a:srgbClr val="C9DDE5"/>
      </a:accent4>
      <a:accent5>
        <a:srgbClr val="DBE8ED"/>
      </a:accent5>
      <a:accent6>
        <a:srgbClr val="F2F2F2"/>
      </a:accent6>
      <a:hlink>
        <a:srgbClr val="0000FF"/>
      </a:hlink>
      <a:folHlink>
        <a:srgbClr val="FF00FF"/>
      </a:folHlink>
    </a:clrScheme>
    <a:fontScheme name="Arial - Franklin">
      <a:majorFont>
        <a:latin typeface="Arial"/>
        <a:ea typeface=""/>
        <a:cs typeface=""/>
      </a:majorFont>
      <a:minorFont>
        <a:latin typeface="Franklin Gothic Medium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MBR" id="{1ABF7B2F-255A-4C46-8316-DDDBD41CA66D}" vid="{27DE2722-4E7D-E040-A34C-D8B5FEBA666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f9fc9171bb41dc08635275f351de8590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29387215989a890c06011de04edfe97d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E5F1A3-31DC-4D4D-A461-F92F201FBF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66FCE6-AA0A-408C-8D20-B980FCED887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F15B70B5-E5A2-4A13-97CB-E8B3BAF6C7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Modern business report</Template>
  <TotalTime>4</TotalTime>
  <Pages>10</Pages>
  <Words>2561</Words>
  <Characters>14598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dale fuller</dc:creator>
  <cp:keywords/>
  <dc:description/>
  <cp:lastModifiedBy>dale fuller</cp:lastModifiedBy>
  <cp:revision>2</cp:revision>
  <dcterms:created xsi:type="dcterms:W3CDTF">2026-08-07T17:02:00Z</dcterms:created>
  <dcterms:modified xsi:type="dcterms:W3CDTF">2026-08-07T17:02:00Z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